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4EEF" w14:textId="48A74713" w:rsidR="0099661D" w:rsidRPr="00B20B59" w:rsidRDefault="000077CF" w:rsidP="000077CF">
      <w:pPr>
        <w:ind w:left="90"/>
        <w:rPr>
          <w:color w:val="000000"/>
        </w:rPr>
        <w:sectPr w:rsidR="0099661D" w:rsidRPr="00B20B59" w:rsidSect="0099661D">
          <w:headerReference w:type="even" r:id="rId10"/>
          <w:headerReference w:type="default" r:id="rId11"/>
          <w:footerReference w:type="even" r:id="rId12"/>
          <w:footerReference w:type="default" r:id="rId13"/>
          <w:headerReference w:type="first" r:id="rId14"/>
          <w:footerReference w:type="first" r:id="rId15"/>
          <w:pgSz w:w="12240" w:h="15840"/>
          <w:pgMar w:top="1140" w:right="620" w:bottom="280" w:left="620" w:header="719" w:footer="720" w:gutter="0"/>
          <w:cols w:space="720"/>
        </w:sectPr>
      </w:pPr>
      <w:r>
        <w:rPr>
          <w:noProof/>
          <w:color w:val="000000"/>
        </w:rPr>
        <w:drawing>
          <wp:inline distT="0" distB="0" distL="0" distR="0" wp14:anchorId="567330BA" wp14:editId="7E2ABD26">
            <wp:extent cx="6584315" cy="1310640"/>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315" cy="1310640"/>
                    </a:xfrm>
                    <a:prstGeom prst="rect">
                      <a:avLst/>
                    </a:prstGeom>
                    <a:noFill/>
                  </pic:spPr>
                </pic:pic>
              </a:graphicData>
            </a:graphic>
          </wp:inline>
        </w:drawing>
      </w:r>
    </w:p>
    <w:p w14:paraId="0E6AF248" w14:textId="77777777" w:rsidR="00592AC5" w:rsidRPr="0028337E" w:rsidRDefault="00592AC5" w:rsidP="000077CF">
      <w:pPr>
        <w:pStyle w:val="Heading1"/>
        <w:ind w:left="90"/>
      </w:pPr>
      <w:r w:rsidRPr="0028337E">
        <w:t>Course &amp; Division Info</w:t>
      </w:r>
    </w:p>
    <w:p w14:paraId="37DD6443" w14:textId="17EBE641" w:rsidR="0099661D" w:rsidRPr="00B20B59" w:rsidRDefault="0099661D" w:rsidP="000077CF">
      <w:pPr>
        <w:pStyle w:val="BodyText"/>
        <w:spacing w:before="1" w:line="257" w:lineRule="exact"/>
        <w:ind w:left="90"/>
        <w:rPr>
          <w:color w:val="000000"/>
        </w:rPr>
      </w:pPr>
      <w:r w:rsidRPr="00B20B59">
        <w:rPr>
          <w:color w:val="000000"/>
        </w:rPr>
        <w:t xml:space="preserve">ENC </w:t>
      </w:r>
      <w:r w:rsidR="000077CF">
        <w:rPr>
          <w:color w:val="000000"/>
        </w:rPr>
        <w:t>0027</w:t>
      </w:r>
      <w:r w:rsidRPr="00B20B59">
        <w:rPr>
          <w:color w:val="000000"/>
        </w:rPr>
        <w:t xml:space="preserve"> CRN</w:t>
      </w:r>
      <w:r w:rsidR="00A45F96">
        <w:rPr>
          <w:color w:val="000000"/>
        </w:rPr>
        <w:t xml:space="preserve"> </w:t>
      </w:r>
      <w:r w:rsidR="005D02D9">
        <w:rPr>
          <w:color w:val="000000"/>
        </w:rPr>
        <w:t>32878</w:t>
      </w:r>
    </w:p>
    <w:p w14:paraId="41AAE7FD" w14:textId="6F434EFB" w:rsidR="0099661D" w:rsidRPr="00B20B59" w:rsidRDefault="000077CF" w:rsidP="000077CF">
      <w:pPr>
        <w:pStyle w:val="BodyText"/>
        <w:ind w:left="90" w:right="1697"/>
        <w:rPr>
          <w:color w:val="000000"/>
        </w:rPr>
      </w:pPr>
      <w:proofErr w:type="gramStart"/>
      <w:r>
        <w:rPr>
          <w:color w:val="000000"/>
        </w:rPr>
        <w:t>4</w:t>
      </w:r>
      <w:proofErr w:type="gramEnd"/>
      <w:r>
        <w:rPr>
          <w:color w:val="000000"/>
        </w:rPr>
        <w:t xml:space="preserve"> </w:t>
      </w:r>
      <w:r w:rsidR="0099661D" w:rsidRPr="00B20B59">
        <w:rPr>
          <w:color w:val="000000"/>
        </w:rPr>
        <w:t>Credit Hours</w:t>
      </w:r>
    </w:p>
    <w:p w14:paraId="3EA50FAD" w14:textId="04633C0B" w:rsidR="000077CF" w:rsidRDefault="000077CF" w:rsidP="000077CF">
      <w:pPr>
        <w:ind w:left="90" w:right="-360"/>
      </w:pPr>
      <w:r>
        <w:t xml:space="preserve">Class </w:t>
      </w:r>
      <w:r w:rsidR="004114FB">
        <w:t>is fully ONLINE</w:t>
      </w:r>
    </w:p>
    <w:p w14:paraId="5492B8A4" w14:textId="32F8A5E3" w:rsidR="0099661D" w:rsidRPr="000077CF" w:rsidRDefault="004114FB" w:rsidP="000077CF">
      <w:pPr>
        <w:ind w:left="90" w:right="-360"/>
      </w:pPr>
      <w:r>
        <w:t>Summer 202</w:t>
      </w:r>
      <w:r w:rsidR="005D02D9">
        <w:t>4</w:t>
      </w:r>
    </w:p>
    <w:p w14:paraId="04553C3D" w14:textId="77777777" w:rsidR="000077CF" w:rsidRDefault="000077CF" w:rsidP="000077CF">
      <w:pPr>
        <w:pStyle w:val="BodyText"/>
        <w:spacing w:before="1"/>
        <w:ind w:left="90" w:right="19"/>
        <w:rPr>
          <w:color w:val="000000"/>
        </w:rPr>
      </w:pPr>
    </w:p>
    <w:p w14:paraId="1BC23C5A" w14:textId="1DDD85BC" w:rsidR="00592AC5" w:rsidRPr="00B20B59" w:rsidRDefault="0042140E" w:rsidP="008C0839">
      <w:pPr>
        <w:pStyle w:val="BodyText"/>
        <w:spacing w:before="1"/>
        <w:ind w:left="90" w:right="19"/>
      </w:pPr>
      <w:r>
        <w:rPr>
          <w:color w:val="000000"/>
        </w:rPr>
        <w:br/>
      </w:r>
      <w:r w:rsidR="00592AC5" w:rsidRPr="0042140E">
        <w:rPr>
          <w:rStyle w:val="Heading1Char"/>
        </w:rPr>
        <w:t>Instructor Contact Info</w:t>
      </w:r>
    </w:p>
    <w:p w14:paraId="05921B32" w14:textId="77777777" w:rsidR="0099661D" w:rsidRPr="00B20B59" w:rsidRDefault="0099661D" w:rsidP="008C0839">
      <w:pPr>
        <w:pStyle w:val="BodyText"/>
        <w:spacing w:line="257" w:lineRule="exact"/>
        <w:ind w:left="90"/>
        <w:rPr>
          <w:color w:val="000000"/>
        </w:rPr>
      </w:pPr>
      <w:r w:rsidRPr="00B20B59">
        <w:rPr>
          <w:color w:val="000000"/>
        </w:rPr>
        <w:t>Instructor: Dr. Nicole Spottke</w:t>
      </w:r>
    </w:p>
    <w:p w14:paraId="512A001D" w14:textId="77777777" w:rsidR="0099661D" w:rsidRPr="00B20B59" w:rsidRDefault="0099661D" w:rsidP="008C0839">
      <w:pPr>
        <w:pStyle w:val="BodyText"/>
        <w:ind w:left="90" w:right="75"/>
        <w:rPr>
          <w:color w:val="000000"/>
        </w:rPr>
      </w:pPr>
      <w:r w:rsidRPr="00B20B59">
        <w:rPr>
          <w:color w:val="000000"/>
        </w:rPr>
        <w:t xml:space="preserve">Email: </w:t>
      </w:r>
      <w:hyperlink r:id="rId17">
        <w:r w:rsidR="0042140E">
          <w:rPr>
            <w:color w:val="000000"/>
          </w:rPr>
          <w:t>via</w:t>
        </w:r>
      </w:hyperlink>
      <w:r w:rsidR="0042140E">
        <w:rPr>
          <w:color w:val="000000"/>
        </w:rPr>
        <w:t xml:space="preserve"> Canvas </w:t>
      </w:r>
      <w:proofErr w:type="gramStart"/>
      <w:r w:rsidR="0042140E">
        <w:rPr>
          <w:color w:val="000000"/>
        </w:rPr>
        <w:t>Inbox</w:t>
      </w:r>
      <w:proofErr w:type="gramEnd"/>
      <w:r w:rsidR="0042140E">
        <w:rPr>
          <w:color w:val="000000"/>
        </w:rPr>
        <w:br/>
        <w:t>(alternately: nspottke@valenciacollege.edu)</w:t>
      </w:r>
      <w:r w:rsidRPr="00B20B59">
        <w:rPr>
          <w:color w:val="000000"/>
        </w:rPr>
        <w:t xml:space="preserve"> </w:t>
      </w:r>
    </w:p>
    <w:p w14:paraId="53534628" w14:textId="77777777" w:rsidR="0099661D" w:rsidRPr="00B20B59" w:rsidRDefault="0099661D" w:rsidP="008104BD">
      <w:pPr>
        <w:pStyle w:val="BodyText"/>
        <w:ind w:left="90" w:right="705"/>
        <w:rPr>
          <w:color w:val="000000"/>
        </w:rPr>
      </w:pPr>
      <w:r w:rsidRPr="00B20B59">
        <w:rPr>
          <w:color w:val="000000"/>
        </w:rPr>
        <w:t xml:space="preserve">Office Hours Live, virtually, via Zoom, </w:t>
      </w:r>
      <w:r w:rsidRPr="008104BD">
        <w:rPr>
          <w:b/>
          <w:i/>
          <w:color w:val="000000"/>
        </w:rPr>
        <w:t>by appointment.</w:t>
      </w:r>
    </w:p>
    <w:p w14:paraId="3CB73C68" w14:textId="77777777" w:rsidR="0099661D" w:rsidRPr="00B20B59" w:rsidRDefault="0099661D" w:rsidP="00AC4D28">
      <w:pPr>
        <w:rPr>
          <w:color w:val="000000"/>
        </w:rPr>
        <w:sectPr w:rsidR="0099661D" w:rsidRPr="00B20B59" w:rsidSect="008C0839">
          <w:type w:val="continuous"/>
          <w:pgSz w:w="12240" w:h="15840"/>
          <w:pgMar w:top="1138" w:right="1008" w:bottom="274" w:left="619" w:header="720" w:footer="720" w:gutter="0"/>
          <w:cols w:num="2" w:space="4861" w:equalWidth="0">
            <w:col w:w="3316" w:space="832"/>
            <w:col w:w="6465"/>
          </w:cols>
        </w:sectPr>
      </w:pPr>
    </w:p>
    <w:p w14:paraId="5EECFE23" w14:textId="06C73142" w:rsidR="000077CF" w:rsidRDefault="000077CF" w:rsidP="000077CF">
      <w:pPr>
        <w:pStyle w:val="BodyText"/>
        <w:ind w:left="90"/>
        <w:rPr>
          <w:color w:val="000000"/>
        </w:rPr>
      </w:pPr>
      <w:r w:rsidRPr="00B20B59">
        <w:rPr>
          <w:color w:val="000000"/>
        </w:rPr>
        <w:t xml:space="preserve">Communications Division Office </w:t>
      </w:r>
    </w:p>
    <w:p w14:paraId="3CD9233E" w14:textId="4E4B37CD" w:rsidR="004114FB" w:rsidRDefault="004114FB" w:rsidP="000077CF">
      <w:pPr>
        <w:pStyle w:val="BodyText"/>
        <w:ind w:left="90"/>
        <w:rPr>
          <w:color w:val="000000"/>
        </w:rPr>
      </w:pPr>
      <w:r>
        <w:rPr>
          <w:color w:val="000000"/>
        </w:rPr>
        <w:t>Building 5 Room 231</w:t>
      </w:r>
    </w:p>
    <w:p w14:paraId="5C952D62" w14:textId="7A6CBA38" w:rsidR="00592AC5" w:rsidRPr="000077CF" w:rsidRDefault="0042140E" w:rsidP="000077CF">
      <w:pPr>
        <w:pStyle w:val="BodyText"/>
        <w:ind w:left="90"/>
        <w:rPr>
          <w:color w:val="000000"/>
        </w:rPr>
      </w:pPr>
      <w:r w:rsidRPr="00B20B59">
        <w:rPr>
          <w:color w:val="000000"/>
        </w:rPr>
        <w:t>West Campus 407-582-1313</w:t>
      </w:r>
      <w:r>
        <w:rPr>
          <w:color w:val="000000"/>
        </w:rPr>
        <w:br/>
      </w:r>
    </w:p>
    <w:p w14:paraId="61FAED01" w14:textId="77777777" w:rsidR="00AC4D28" w:rsidRPr="00B20B59" w:rsidRDefault="00AC4D28" w:rsidP="008C0839">
      <w:pPr>
        <w:pStyle w:val="Heading1"/>
        <w:ind w:left="90"/>
      </w:pPr>
      <w:r w:rsidRPr="00B20B59">
        <w:t>About this course</w:t>
      </w:r>
    </w:p>
    <w:p w14:paraId="7263287C" w14:textId="77777777" w:rsidR="00AC4D28" w:rsidRDefault="00AC4D28" w:rsidP="008C0839">
      <w:pPr>
        <w:pStyle w:val="Heading2"/>
        <w:spacing w:line="256" w:lineRule="exact"/>
        <w:ind w:left="90"/>
        <w:rPr>
          <w:color w:val="000000"/>
        </w:rPr>
      </w:pPr>
      <w:r w:rsidRPr="00B20B59">
        <w:rPr>
          <w:color w:val="000000"/>
        </w:rPr>
        <w:t>Catalog Description</w:t>
      </w:r>
    </w:p>
    <w:p w14:paraId="403D6E42" w14:textId="77777777" w:rsidR="00E73122" w:rsidRDefault="00E73122" w:rsidP="000C12B5">
      <w:pPr>
        <w:ind w:left="90" w:right="20"/>
        <w:rPr>
          <w:bdr w:val="none" w:sz="0" w:space="0" w:color="auto" w:frame="1"/>
        </w:rPr>
      </w:pPr>
      <w:r w:rsidRPr="0049416E">
        <w:rPr>
          <w:bdr w:val="none" w:sz="0" w:space="0" w:color="auto" w:frame="1"/>
        </w:rPr>
        <w:t>An integrated reading and writing course designed for students scoring 50-83 on PERT reading and a 90-98 on PERT writing; or 84-103 on PERT reading and 50-89 on PERT writing; or 84-103 on PERT reading and 90-98 on PERT writing. The course will focus on reading comprehension, vocabulary skills, grammar, and essay writing. In addition, the course will address the connection between reading and writing through reading response activities.  </w:t>
      </w:r>
    </w:p>
    <w:p w14:paraId="5920B847" w14:textId="77777777" w:rsidR="005C5566" w:rsidRPr="005C5566" w:rsidRDefault="005C5566" w:rsidP="005C5566">
      <w:pPr>
        <w:pStyle w:val="BodyText"/>
        <w:ind w:left="90" w:right="161"/>
        <w:rPr>
          <w:color w:val="000000"/>
          <w:sz w:val="10"/>
          <w:szCs w:val="10"/>
        </w:rPr>
      </w:pPr>
    </w:p>
    <w:p w14:paraId="12F11BB0" w14:textId="6610272C" w:rsidR="005C5566" w:rsidRPr="00A850C8" w:rsidRDefault="005C5566" w:rsidP="005C5566">
      <w:pPr>
        <w:pStyle w:val="Heading2"/>
        <w:spacing w:line="257" w:lineRule="exact"/>
        <w:ind w:left="90"/>
        <w:rPr>
          <w:b w:val="0"/>
          <w:color w:val="000000"/>
        </w:rPr>
      </w:pPr>
      <w:r>
        <w:rPr>
          <w:color w:val="000000"/>
        </w:rPr>
        <w:t>General Education Outcome Indicators</w:t>
      </w:r>
      <w:r w:rsidR="00977E7D">
        <w:rPr>
          <w:color w:val="000000"/>
        </w:rPr>
        <w:t xml:space="preserve"> and Major Learning Outcomes</w:t>
      </w:r>
      <w:r>
        <w:rPr>
          <w:color w:val="000000"/>
        </w:rPr>
        <w:t xml:space="preserve">. </w:t>
      </w:r>
      <w:r w:rsidR="00977E7D">
        <w:rPr>
          <w:color w:val="000000"/>
        </w:rPr>
        <w:br/>
      </w:r>
      <w:r w:rsidRPr="00A850C8">
        <w:rPr>
          <w:b w:val="0"/>
          <w:color w:val="000000"/>
        </w:rPr>
        <w:t>Students will:</w:t>
      </w:r>
    </w:p>
    <w:p w14:paraId="0526CFFB" w14:textId="77777777" w:rsidR="004114FB" w:rsidRDefault="004114FB" w:rsidP="00644865">
      <w:pPr>
        <w:pStyle w:val="ListParagraph"/>
        <w:numPr>
          <w:ilvl w:val="0"/>
          <w:numId w:val="9"/>
        </w:numPr>
      </w:pPr>
      <w:r>
        <w:t>Demonstrate literal comprehension of text</w:t>
      </w:r>
    </w:p>
    <w:p w14:paraId="5449CD8D" w14:textId="77777777" w:rsidR="004114FB" w:rsidRDefault="004114FB" w:rsidP="008C4C41">
      <w:pPr>
        <w:pStyle w:val="ListParagraph"/>
        <w:numPr>
          <w:ilvl w:val="0"/>
          <w:numId w:val="9"/>
        </w:numPr>
      </w:pPr>
      <w:r>
        <w:t>Apply inferential skills for a deeper level of comprehension</w:t>
      </w:r>
    </w:p>
    <w:p w14:paraId="5F5379BF" w14:textId="77777777" w:rsidR="004114FB" w:rsidRDefault="004114FB" w:rsidP="007E3B52">
      <w:pPr>
        <w:pStyle w:val="ListParagraph"/>
        <w:numPr>
          <w:ilvl w:val="0"/>
          <w:numId w:val="9"/>
        </w:numPr>
      </w:pPr>
      <w:r>
        <w:t>Apply active reading strategies</w:t>
      </w:r>
    </w:p>
    <w:p w14:paraId="072B5EAE" w14:textId="77777777" w:rsidR="004114FB" w:rsidRDefault="004114FB" w:rsidP="00BA2519">
      <w:pPr>
        <w:pStyle w:val="ListParagraph"/>
        <w:numPr>
          <w:ilvl w:val="0"/>
          <w:numId w:val="9"/>
        </w:numPr>
      </w:pPr>
      <w:r>
        <w:t>Apply a multi-stage process to produce an essay</w:t>
      </w:r>
    </w:p>
    <w:p w14:paraId="0CCE83E1" w14:textId="40FB63AB" w:rsidR="004114FB" w:rsidRDefault="004114FB" w:rsidP="00BA2519">
      <w:pPr>
        <w:pStyle w:val="ListParagraph"/>
        <w:numPr>
          <w:ilvl w:val="0"/>
          <w:numId w:val="9"/>
        </w:numPr>
      </w:pPr>
      <w:r>
        <w:t>Apply structure and grammar conventions consistent with varied writing situations</w:t>
      </w:r>
    </w:p>
    <w:p w14:paraId="0837E613" w14:textId="77777777" w:rsidR="0099661D" w:rsidRPr="00B20B59" w:rsidRDefault="0099661D" w:rsidP="008C0839">
      <w:pPr>
        <w:pStyle w:val="BodyText"/>
        <w:ind w:left="90"/>
        <w:rPr>
          <w:color w:val="000000"/>
        </w:rPr>
      </w:pPr>
    </w:p>
    <w:p w14:paraId="78AD9BE5" w14:textId="77777777" w:rsidR="0099661D" w:rsidRDefault="0099661D" w:rsidP="008C0839">
      <w:pPr>
        <w:pStyle w:val="Heading2"/>
        <w:ind w:left="90"/>
        <w:rPr>
          <w:color w:val="000000"/>
        </w:rPr>
      </w:pPr>
      <w:r w:rsidRPr="00B20B59">
        <w:rPr>
          <w:color w:val="000000"/>
        </w:rPr>
        <w:t>Prerequisites</w:t>
      </w:r>
    </w:p>
    <w:p w14:paraId="3EA13DD3" w14:textId="77777777" w:rsidR="00943B48" w:rsidRDefault="00943B48" w:rsidP="00943B48">
      <w:pPr>
        <w:ind w:left="90" w:right="-360"/>
      </w:pPr>
      <w:r w:rsidRPr="0049416E">
        <w:t>Minimum grade of C in ENC0017 or appropriate score on PERT or other approved assessment.</w:t>
      </w:r>
    </w:p>
    <w:p w14:paraId="0435EC74" w14:textId="77777777" w:rsidR="005C5566" w:rsidRPr="00A04632" w:rsidRDefault="005C5566" w:rsidP="008C0839">
      <w:pPr>
        <w:pStyle w:val="BodyText"/>
        <w:spacing w:before="9"/>
        <w:ind w:left="90"/>
        <w:rPr>
          <w:color w:val="000000"/>
          <w:sz w:val="6"/>
          <w:szCs w:val="6"/>
        </w:rPr>
      </w:pPr>
    </w:p>
    <w:p w14:paraId="32025130" w14:textId="77777777" w:rsidR="0099661D" w:rsidRDefault="00BA0AB5" w:rsidP="008C0839">
      <w:pPr>
        <w:pStyle w:val="Heading2"/>
        <w:ind w:left="90"/>
      </w:pPr>
      <w:r w:rsidRPr="00BA0AB5">
        <w:t>Course</w:t>
      </w:r>
      <w:r w:rsidR="0099661D" w:rsidRPr="00BA0AB5">
        <w:t xml:space="preserve"> Competencies</w:t>
      </w:r>
    </w:p>
    <w:p w14:paraId="67785D23" w14:textId="4010E34A" w:rsidR="0099661D" w:rsidRPr="00277E00" w:rsidRDefault="0099661D" w:rsidP="00521163">
      <w:pPr>
        <w:pStyle w:val="BodyText"/>
        <w:spacing w:before="1"/>
        <w:ind w:left="90" w:right="161"/>
        <w:rPr>
          <w:color w:val="000000"/>
        </w:rPr>
      </w:pPr>
      <w:r w:rsidRPr="00B20B59">
        <w:rPr>
          <w:color w:val="000000"/>
        </w:rPr>
        <w:t xml:space="preserve">The faculty of Valencia College has identified four core competencies </w:t>
      </w:r>
      <w:r w:rsidR="00F725E3">
        <w:rPr>
          <w:color w:val="000000"/>
        </w:rPr>
        <w:t xml:space="preserve">defining </w:t>
      </w:r>
      <w:r w:rsidRPr="00B20B59">
        <w:rPr>
          <w:color w:val="000000"/>
        </w:rPr>
        <w:t xml:space="preserve">the learning outcomes for a successful Valencia graduate. These competencies are at the heart of the Valencia experience and provide the context for learning and assessment at Valencia College. </w:t>
      </w:r>
      <w:r w:rsidR="00386ECB">
        <w:rPr>
          <w:color w:val="000000"/>
        </w:rPr>
        <w:t>Students</w:t>
      </w:r>
      <w:r w:rsidRPr="00B20B59">
        <w:rPr>
          <w:color w:val="000000"/>
        </w:rPr>
        <w:t xml:space="preserve"> </w:t>
      </w:r>
      <w:proofErr w:type="gramStart"/>
      <w:r w:rsidRPr="00B20B59">
        <w:rPr>
          <w:color w:val="000000"/>
        </w:rPr>
        <w:t>will be given</w:t>
      </w:r>
      <w:proofErr w:type="gramEnd"/>
      <w:r w:rsidRPr="00B20B59">
        <w:rPr>
          <w:color w:val="000000"/>
        </w:rPr>
        <w:t xml:space="preserve"> opportunities to develop and practice these competencies in this class. The four competencies are:</w:t>
      </w:r>
    </w:p>
    <w:p w14:paraId="0F99E54E" w14:textId="201D7ADC" w:rsidR="00277E00" w:rsidRDefault="0099661D" w:rsidP="002A04F8">
      <w:pPr>
        <w:pStyle w:val="ListParagraph"/>
        <w:numPr>
          <w:ilvl w:val="0"/>
          <w:numId w:val="7"/>
        </w:numPr>
        <w:ind w:left="810"/>
      </w:pPr>
      <w:r w:rsidRPr="00277E00">
        <w:t>Think - think clearly and creatively, analyze, synthesize, integrate</w:t>
      </w:r>
      <w:r w:rsidR="002A04F8">
        <w:t>,</w:t>
      </w:r>
      <w:r w:rsidRPr="00277E00">
        <w:t xml:space="preserve"> and evaluate in the many domains of </w:t>
      </w:r>
      <w:r w:rsidR="00AC4D28" w:rsidRPr="00277E00">
        <w:t>human inquiry</w:t>
      </w:r>
    </w:p>
    <w:p w14:paraId="1DFE8FCB" w14:textId="77777777" w:rsidR="00277E00" w:rsidRDefault="0099661D" w:rsidP="002A04F8">
      <w:pPr>
        <w:pStyle w:val="ListParagraph"/>
        <w:numPr>
          <w:ilvl w:val="0"/>
          <w:numId w:val="7"/>
        </w:numPr>
        <w:ind w:left="810"/>
      </w:pPr>
      <w:r w:rsidRPr="00277E00">
        <w:t xml:space="preserve">Value - make reasoned judgments and responsible </w:t>
      </w:r>
      <w:r w:rsidR="00AC4D28" w:rsidRPr="00277E00">
        <w:t>commitments</w:t>
      </w:r>
    </w:p>
    <w:p w14:paraId="49DF29E6" w14:textId="77777777" w:rsidR="00277E00" w:rsidRDefault="0099661D" w:rsidP="002A04F8">
      <w:pPr>
        <w:pStyle w:val="ListParagraph"/>
        <w:numPr>
          <w:ilvl w:val="0"/>
          <w:numId w:val="7"/>
        </w:numPr>
        <w:ind w:left="810"/>
      </w:pPr>
      <w:r w:rsidRPr="00277E00">
        <w:t xml:space="preserve">Communicate - communicate with different audiences using varied </w:t>
      </w:r>
      <w:r w:rsidR="00AC4D28" w:rsidRPr="00277E00">
        <w:t>means</w:t>
      </w:r>
    </w:p>
    <w:p w14:paraId="11573D84" w14:textId="77777777" w:rsidR="0099661D" w:rsidRPr="00B20B59" w:rsidRDefault="0099661D" w:rsidP="002A04F8">
      <w:pPr>
        <w:pStyle w:val="ListParagraph"/>
        <w:numPr>
          <w:ilvl w:val="0"/>
          <w:numId w:val="7"/>
        </w:numPr>
        <w:ind w:left="810"/>
      </w:pPr>
      <w:r w:rsidRPr="00277E00">
        <w:t>Act</w:t>
      </w:r>
      <w:r w:rsidRPr="00B20B59">
        <w:t xml:space="preserve"> - act purposefully, effectively</w:t>
      </w:r>
      <w:r w:rsidR="00BA0AB5">
        <w:t>,</w:t>
      </w:r>
      <w:r w:rsidRPr="00B20B59">
        <w:t xml:space="preserve"> and</w:t>
      </w:r>
      <w:r w:rsidRPr="00277E00">
        <w:rPr>
          <w:spacing w:val="-7"/>
        </w:rPr>
        <w:t xml:space="preserve"> </w:t>
      </w:r>
      <w:r w:rsidR="00AC4D28">
        <w:t>responsibly</w:t>
      </w:r>
    </w:p>
    <w:p w14:paraId="5ADFA613" w14:textId="77777777" w:rsidR="0099661D" w:rsidRPr="00FC6B67" w:rsidRDefault="0099661D" w:rsidP="0099661D">
      <w:pPr>
        <w:pStyle w:val="BodyText"/>
        <w:ind w:left="0"/>
        <w:rPr>
          <w:color w:val="000000"/>
          <w:sz w:val="10"/>
          <w:szCs w:val="10"/>
        </w:rPr>
      </w:pPr>
    </w:p>
    <w:p w14:paraId="4C3A4636" w14:textId="4CCA7669" w:rsidR="000C20C6" w:rsidRPr="00B20B59" w:rsidRDefault="0099661D" w:rsidP="00882452">
      <w:pPr>
        <w:pStyle w:val="Heading2"/>
        <w:rPr>
          <w:color w:val="000000"/>
        </w:rPr>
      </w:pPr>
      <w:r w:rsidRPr="00B20B59">
        <w:rPr>
          <w:color w:val="000000"/>
        </w:rPr>
        <w:t>Important Dates</w:t>
      </w:r>
    </w:p>
    <w:p w14:paraId="72A4509E" w14:textId="76A2312A" w:rsidR="00FC6B67" w:rsidRDefault="00FC6B67" w:rsidP="00FC6B67">
      <w:pPr>
        <w:pStyle w:val="BodyText"/>
      </w:pPr>
      <w:r w:rsidRPr="00B20B59">
        <w:t>Start Date: Mon</w:t>
      </w:r>
      <w:r w:rsidR="009D2837">
        <w:t>day</w:t>
      </w:r>
      <w:r w:rsidR="007525C1">
        <w:t>,</w:t>
      </w:r>
      <w:r w:rsidRPr="00B20B59">
        <w:t xml:space="preserve"> </w:t>
      </w:r>
      <w:r w:rsidR="005639AF">
        <w:t>May 6</w:t>
      </w:r>
    </w:p>
    <w:p w14:paraId="24B5B6C9" w14:textId="3C44A9E8" w:rsidR="0042140E" w:rsidRDefault="0042140E" w:rsidP="0042140E">
      <w:pPr>
        <w:pStyle w:val="BodyText"/>
      </w:pPr>
      <w:r w:rsidRPr="00B20B59">
        <w:t xml:space="preserve">Drop/Refund Deadline: </w:t>
      </w:r>
      <w:r w:rsidR="008104BD">
        <w:t>Monday</w:t>
      </w:r>
      <w:r w:rsidR="007525C1">
        <w:t>,</w:t>
      </w:r>
      <w:r w:rsidR="005639AF">
        <w:t xml:space="preserve"> May 13</w:t>
      </w:r>
    </w:p>
    <w:p w14:paraId="6A31FA62" w14:textId="694FF371" w:rsidR="00FC6B67" w:rsidRDefault="00FC6B67" w:rsidP="00FC6B67">
      <w:pPr>
        <w:pStyle w:val="BodyText"/>
      </w:pPr>
      <w:r>
        <w:t xml:space="preserve">Off </w:t>
      </w:r>
      <w:r w:rsidR="004114FB">
        <w:t>Memorial</w:t>
      </w:r>
      <w:r w:rsidR="0042140E">
        <w:t xml:space="preserve"> </w:t>
      </w:r>
      <w:r>
        <w:t xml:space="preserve">Day: </w:t>
      </w:r>
      <w:r w:rsidR="00261934">
        <w:t>Monday</w:t>
      </w:r>
      <w:r w:rsidR="007525C1">
        <w:t>,</w:t>
      </w:r>
      <w:r w:rsidR="0042140E">
        <w:t xml:space="preserve"> </w:t>
      </w:r>
      <w:r w:rsidR="004114FB">
        <w:t xml:space="preserve">May </w:t>
      </w:r>
      <w:r w:rsidR="005639AF">
        <w:t>27</w:t>
      </w:r>
    </w:p>
    <w:p w14:paraId="1A5F78BD" w14:textId="38E243DD" w:rsidR="00FC6B67" w:rsidRPr="00B20B59" w:rsidRDefault="00FC6B67" w:rsidP="00FC6B67">
      <w:pPr>
        <w:pStyle w:val="BodyText"/>
      </w:pPr>
      <w:r w:rsidRPr="00B20B59">
        <w:t>Withdrawal Deadline: Fri</w:t>
      </w:r>
      <w:r w:rsidR="009D2837">
        <w:t>day</w:t>
      </w:r>
      <w:r w:rsidR="007525C1">
        <w:t>,</w:t>
      </w:r>
      <w:r w:rsidRPr="00B20B59">
        <w:t xml:space="preserve"> </w:t>
      </w:r>
      <w:r w:rsidR="004114FB">
        <w:t xml:space="preserve">June </w:t>
      </w:r>
      <w:r w:rsidR="005639AF">
        <w:t>7</w:t>
      </w:r>
    </w:p>
    <w:p w14:paraId="2246A0CE" w14:textId="503C0A89" w:rsidR="00A850C8" w:rsidRPr="00F54C84" w:rsidRDefault="00FC6B67" w:rsidP="00F54C84">
      <w:pPr>
        <w:pStyle w:val="BodyText"/>
        <w:rPr>
          <w:color w:val="000000"/>
        </w:rPr>
      </w:pPr>
      <w:r w:rsidRPr="00B20B59">
        <w:t xml:space="preserve">End Date: </w:t>
      </w:r>
      <w:r w:rsidR="0055148A">
        <w:t>Monday</w:t>
      </w:r>
      <w:r w:rsidR="007525C1">
        <w:t>,</w:t>
      </w:r>
      <w:r w:rsidR="0055148A">
        <w:t xml:space="preserve"> June </w:t>
      </w:r>
      <w:r w:rsidR="005639AF">
        <w:t>17</w:t>
      </w:r>
      <w:r w:rsidR="00A850C8">
        <w:br w:type="page"/>
      </w:r>
    </w:p>
    <w:p w14:paraId="0D2BCC18" w14:textId="1EF7C4D3" w:rsidR="000C20C6" w:rsidRPr="00B20B59" w:rsidRDefault="000C20C6" w:rsidP="000C20C6">
      <w:pPr>
        <w:pStyle w:val="Heading1"/>
        <w:ind w:left="90"/>
      </w:pPr>
      <w:r w:rsidRPr="00B20B59">
        <w:lastRenderedPageBreak/>
        <w:t>Course Policies</w:t>
      </w:r>
    </w:p>
    <w:p w14:paraId="3AC8C909" w14:textId="375A0526" w:rsidR="000C20C6" w:rsidRPr="00A850C8" w:rsidRDefault="000C20C6" w:rsidP="00A850C8">
      <w:pPr>
        <w:pStyle w:val="Heading2"/>
      </w:pPr>
      <w:r w:rsidRPr="00BA0AB5">
        <w:t>Student Code of Conduct</w:t>
      </w:r>
    </w:p>
    <w:p w14:paraId="43D542AC" w14:textId="77777777" w:rsidR="000C20C6" w:rsidRDefault="000C20C6" w:rsidP="000C20C6">
      <w:pPr>
        <w:ind w:left="90"/>
        <w:rPr>
          <w:color w:val="000000"/>
        </w:rPr>
      </w:pPr>
      <w:r w:rsidRPr="00B20B59">
        <w:rPr>
          <w:color w:val="000000"/>
        </w:rPr>
        <w:t xml:space="preserve">Valencia </w:t>
      </w:r>
      <w:proofErr w:type="gramStart"/>
      <w:r w:rsidRPr="00B20B59">
        <w:rPr>
          <w:color w:val="000000"/>
        </w:rPr>
        <w:t>is dedicated</w:t>
      </w:r>
      <w:proofErr w:type="gramEnd"/>
      <w:r w:rsidRPr="00B20B59">
        <w:rPr>
          <w:color w:val="000000"/>
        </w:rPr>
        <w:t xml:space="preserve"> not only to the advancement of knowledge and learning but also to the development of responsible personal and social conduct. As a registered student, you assume the responsibility for conducting yourself in a manner </w:t>
      </w:r>
      <w:r>
        <w:rPr>
          <w:color w:val="000000"/>
        </w:rPr>
        <w:t xml:space="preserve">contributing </w:t>
      </w:r>
      <w:r w:rsidRPr="00B20B59">
        <w:rPr>
          <w:color w:val="000000"/>
        </w:rPr>
        <w:t>positively to Valencia’s learning community and not impair</w:t>
      </w:r>
      <w:r>
        <w:rPr>
          <w:color w:val="000000"/>
        </w:rPr>
        <w:t>ing</w:t>
      </w:r>
      <w:r w:rsidRPr="00B20B59">
        <w:rPr>
          <w:color w:val="000000"/>
        </w:rPr>
        <w:t>, interfer</w:t>
      </w:r>
      <w:r>
        <w:rPr>
          <w:color w:val="000000"/>
        </w:rPr>
        <w:t>ing</w:t>
      </w:r>
      <w:r w:rsidRPr="00B20B59">
        <w:rPr>
          <w:color w:val="000000"/>
        </w:rPr>
        <w:t xml:space="preserve"> with, or obstruct</w:t>
      </w:r>
      <w:r>
        <w:rPr>
          <w:color w:val="000000"/>
        </w:rPr>
        <w:t>ing</w:t>
      </w:r>
      <w:r w:rsidRPr="00B20B59">
        <w:rPr>
          <w:color w:val="000000"/>
        </w:rPr>
        <w:t xml:space="preserve"> the orderly conduct, processes, and functions of the college.</w:t>
      </w:r>
    </w:p>
    <w:p w14:paraId="676BA99B" w14:textId="77777777" w:rsidR="007C52BF" w:rsidRPr="00C03BCA" w:rsidRDefault="007C52BF" w:rsidP="000C20C6">
      <w:pPr>
        <w:ind w:left="90"/>
        <w:rPr>
          <w:color w:val="000000"/>
          <w:sz w:val="10"/>
          <w:szCs w:val="10"/>
        </w:rPr>
      </w:pPr>
    </w:p>
    <w:p w14:paraId="1D4960BD" w14:textId="1443DA03" w:rsidR="007C52BF" w:rsidRPr="00B20B59" w:rsidRDefault="007C52BF" w:rsidP="00A850C8">
      <w:pPr>
        <w:pStyle w:val="Heading2"/>
        <w:spacing w:before="1"/>
        <w:rPr>
          <w:color w:val="000000"/>
        </w:rPr>
      </w:pPr>
      <w:r w:rsidRPr="00B20B59">
        <w:rPr>
          <w:color w:val="000000"/>
        </w:rPr>
        <w:t>Attendance Policy/Online Participation</w:t>
      </w:r>
    </w:p>
    <w:p w14:paraId="18CD22AD" w14:textId="70B14F42" w:rsidR="007525C1" w:rsidRDefault="007525C1" w:rsidP="007525C1">
      <w:pPr>
        <w:pStyle w:val="BodyText"/>
        <w:ind w:right="52"/>
      </w:pPr>
      <w:r>
        <w:t>Online attendance is required and necessary for receiving information. Logging on only once a week is not sufficient and does not count as attendance. To get the most out of this course, you are responsible for logging in and checking mail messages, announcements, and discussion messages at least once every four days.</w:t>
      </w:r>
    </w:p>
    <w:p w14:paraId="10B81873" w14:textId="77777777" w:rsidR="007525C1" w:rsidRPr="00C03BCA" w:rsidRDefault="007525C1" w:rsidP="007525C1">
      <w:pPr>
        <w:pStyle w:val="BodyText"/>
        <w:ind w:right="52"/>
        <w:rPr>
          <w:sz w:val="10"/>
          <w:szCs w:val="10"/>
        </w:rPr>
      </w:pPr>
    </w:p>
    <w:p w14:paraId="16E51FA0" w14:textId="5796A716" w:rsidR="00F97BB1" w:rsidRDefault="007525C1" w:rsidP="007525C1">
      <w:pPr>
        <w:pStyle w:val="BodyText"/>
        <w:ind w:right="52"/>
      </w:pPr>
      <w:r>
        <w:t>If you are unable to participate in the course due to illness, family emergency, etc., please communicate with me as soon as possible--before the due date-- to create a plan to complete any missed assignments so your learning can progress in your course. In the case of a prolonged online absence, please communicate with me as soon as possible to create a plan for the best course of action. Do note, sometimes the best course of action is to take a medical withdrawal or to fail the course and repeat it for grade forgiveness.</w:t>
      </w:r>
    </w:p>
    <w:p w14:paraId="4994E8BC" w14:textId="77777777" w:rsidR="007525C1" w:rsidRPr="00C03BCA" w:rsidRDefault="007525C1" w:rsidP="007525C1">
      <w:pPr>
        <w:pStyle w:val="BodyText"/>
        <w:ind w:right="52"/>
        <w:rPr>
          <w:color w:val="000000"/>
          <w:sz w:val="10"/>
          <w:szCs w:val="10"/>
        </w:rPr>
      </w:pPr>
    </w:p>
    <w:p w14:paraId="60CEF961" w14:textId="4B4C9C22" w:rsidR="007C52BF" w:rsidRPr="00B20B59" w:rsidRDefault="007C52BF" w:rsidP="00A850C8">
      <w:pPr>
        <w:pStyle w:val="Heading2"/>
        <w:rPr>
          <w:color w:val="000000"/>
        </w:rPr>
      </w:pPr>
      <w:r w:rsidRPr="00B20B59">
        <w:rPr>
          <w:color w:val="000000"/>
        </w:rPr>
        <w:t>No Show Policy</w:t>
      </w:r>
    </w:p>
    <w:p w14:paraId="7F41E82F" w14:textId="52B1A5F1" w:rsidR="007C52BF" w:rsidRPr="00B20B59" w:rsidRDefault="00CC1FA1" w:rsidP="007C52BF">
      <w:pPr>
        <w:pStyle w:val="BodyText"/>
        <w:spacing w:before="1"/>
        <w:ind w:right="161"/>
        <w:rPr>
          <w:color w:val="000000"/>
        </w:rPr>
      </w:pPr>
      <w:r>
        <w:rPr>
          <w:color w:val="000000"/>
        </w:rPr>
        <w:t xml:space="preserve">If you do not either come to class the first meeting </w:t>
      </w:r>
      <w:r w:rsidR="0094351B">
        <w:rPr>
          <w:color w:val="000000"/>
        </w:rPr>
        <w:t xml:space="preserve">or </w:t>
      </w:r>
      <w:r w:rsidR="007C52BF" w:rsidRPr="00B20B59">
        <w:rPr>
          <w:color w:val="000000"/>
        </w:rPr>
        <w:t>do not log in to the course during the first week and complete the Academically Required Attendance Activity, you will be withdrawn from the class as a "no show."</w:t>
      </w:r>
    </w:p>
    <w:p w14:paraId="1E754D23" w14:textId="77777777" w:rsidR="007C52BF" w:rsidRPr="00C03BCA" w:rsidRDefault="007C52BF" w:rsidP="007C52BF">
      <w:pPr>
        <w:pStyle w:val="BodyText"/>
        <w:spacing w:before="11"/>
        <w:ind w:left="0"/>
        <w:rPr>
          <w:color w:val="000000"/>
          <w:sz w:val="10"/>
          <w:szCs w:val="10"/>
        </w:rPr>
      </w:pPr>
    </w:p>
    <w:p w14:paraId="151CE726" w14:textId="6383CB6E" w:rsidR="007C52BF" w:rsidRPr="00B20B59" w:rsidRDefault="00A850C8" w:rsidP="007C52BF">
      <w:pPr>
        <w:pStyle w:val="BodyText"/>
        <w:ind w:right="161"/>
        <w:rPr>
          <w:color w:val="000000"/>
        </w:rPr>
      </w:pPr>
      <w:r>
        <w:rPr>
          <w:color w:val="000000"/>
        </w:rPr>
        <w:t>A</w:t>
      </w:r>
      <w:r w:rsidR="007C52BF" w:rsidRPr="00B20B59">
        <w:rPr>
          <w:color w:val="000000"/>
        </w:rPr>
        <w:t>ttendance is required for online classes</w:t>
      </w:r>
      <w:r w:rsidR="007C52BF">
        <w:rPr>
          <w:color w:val="000000"/>
        </w:rPr>
        <w:t>. S</w:t>
      </w:r>
      <w:r w:rsidR="007C52BF" w:rsidRPr="00B20B59">
        <w:rPr>
          <w:color w:val="000000"/>
        </w:rPr>
        <w:t>tudents who are not actively participating in an online class and/or do not submit the required attendance activity or assignment by the scheduled due date must be withdrawn by the instructor at the end of the first week as a "no show</w:t>
      </w:r>
      <w:r w:rsidR="007C52BF">
        <w:rPr>
          <w:color w:val="000000"/>
        </w:rPr>
        <w:t>.</w:t>
      </w:r>
      <w:r w:rsidR="007C52BF" w:rsidRPr="00B20B59">
        <w:rPr>
          <w:color w:val="000000"/>
        </w:rPr>
        <w:t xml:space="preserve">" If you are withdrawn as a “no show,” you will be financially responsible for the class and a final grade of “WN” will appear on your transcript for the course. Students on financial aid will </w:t>
      </w:r>
      <w:r>
        <w:rPr>
          <w:color w:val="000000"/>
        </w:rPr>
        <w:t xml:space="preserve">have </w:t>
      </w:r>
      <w:r w:rsidR="007C52BF" w:rsidRPr="00B20B59">
        <w:rPr>
          <w:color w:val="000000"/>
        </w:rPr>
        <w:t>to re-pay the amount of the class. Other scholarship sponsors may also require payment.</w:t>
      </w:r>
    </w:p>
    <w:p w14:paraId="10DC4F76" w14:textId="77777777" w:rsidR="007C52BF" w:rsidRPr="00C03BCA" w:rsidRDefault="007C52BF" w:rsidP="007C52BF">
      <w:pPr>
        <w:pStyle w:val="BodyText"/>
        <w:ind w:right="52"/>
        <w:rPr>
          <w:color w:val="000000"/>
          <w:sz w:val="10"/>
          <w:szCs w:val="10"/>
        </w:rPr>
      </w:pPr>
    </w:p>
    <w:p w14:paraId="4AC6309C" w14:textId="2AE65CDA" w:rsidR="007C52BF" w:rsidRPr="00BA0AB5" w:rsidRDefault="007C52BF" w:rsidP="00A850C8">
      <w:pPr>
        <w:pStyle w:val="Heading2"/>
      </w:pPr>
      <w:r w:rsidRPr="00BA0AB5">
        <w:t>Withdrawal</w:t>
      </w:r>
    </w:p>
    <w:p w14:paraId="30439AED" w14:textId="372BA78F" w:rsidR="007C52BF" w:rsidRPr="00B20B59" w:rsidRDefault="007C52BF" w:rsidP="007C52BF">
      <w:pPr>
        <w:pStyle w:val="BodyText"/>
        <w:spacing w:before="1"/>
        <w:ind w:right="133"/>
        <w:rPr>
          <w:color w:val="000000"/>
        </w:rPr>
      </w:pPr>
      <w:r w:rsidRPr="00BA0AB5">
        <w:t xml:space="preserve">See </w:t>
      </w:r>
      <w:hyperlink r:id="rId18" w:history="1">
        <w:r w:rsidRPr="007525C1">
          <w:rPr>
            <w:rStyle w:val="Hyperlink"/>
          </w:rPr>
          <w:t>Important Dates</w:t>
        </w:r>
      </w:hyperlink>
      <w:r w:rsidRPr="00BA0AB5">
        <w:t xml:space="preserve"> for</w:t>
      </w:r>
      <w:r w:rsidRPr="00B20B59">
        <w:rPr>
          <w:color w:val="000000"/>
        </w:rPr>
        <w:t xml:space="preserve"> deadlines (with refund or without academic penalty). A student who withdraws from class before the withdrawal deadline will receive a grade of “W.” A faculty member </w:t>
      </w:r>
      <w:proofErr w:type="gramStart"/>
      <w:r w:rsidRPr="00B20B59">
        <w:rPr>
          <w:color w:val="000000"/>
        </w:rPr>
        <w:t>is permitted</w:t>
      </w:r>
      <w:proofErr w:type="gramEnd"/>
      <w:r w:rsidRPr="00B20B59">
        <w:rPr>
          <w:color w:val="000000"/>
        </w:rPr>
        <w:t xml:space="preserve"> to withdraw a student from the faculty member's class up to the beginning of the final exam period at </w:t>
      </w:r>
      <w:r>
        <w:rPr>
          <w:color w:val="000000"/>
        </w:rPr>
        <w:t xml:space="preserve">the </w:t>
      </w:r>
      <w:r w:rsidRPr="00B20B59">
        <w:rPr>
          <w:color w:val="000000"/>
        </w:rPr>
        <w:t>student’s request. A student is not permitted to withdraw from this class after the withdrawal deadline; if you remain in the class after the withdrawal deadline, you can only receive a grade of A, B, C, D, F</w:t>
      </w:r>
      <w:r>
        <w:rPr>
          <w:color w:val="000000"/>
        </w:rPr>
        <w:t>,</w:t>
      </w:r>
      <w:r w:rsidRPr="00B20B59">
        <w:rPr>
          <w:color w:val="000000"/>
        </w:rPr>
        <w:t xml:space="preserve"> or I.</w:t>
      </w:r>
    </w:p>
    <w:p w14:paraId="2C9B502A" w14:textId="77777777" w:rsidR="007C52BF" w:rsidRPr="00C03BCA" w:rsidRDefault="007C52BF" w:rsidP="007C52BF">
      <w:pPr>
        <w:pStyle w:val="BodyText"/>
        <w:ind w:left="0"/>
        <w:rPr>
          <w:color w:val="000000"/>
          <w:sz w:val="10"/>
          <w:szCs w:val="10"/>
        </w:rPr>
      </w:pPr>
    </w:p>
    <w:p w14:paraId="1D4E63EA" w14:textId="2381C4C8" w:rsidR="00A850C8" w:rsidRDefault="00A850C8" w:rsidP="00A850C8">
      <w:pPr>
        <w:pStyle w:val="Heading2"/>
      </w:pPr>
      <w:r>
        <w:t>Incomplete</w:t>
      </w:r>
    </w:p>
    <w:p w14:paraId="1961991B" w14:textId="411BD60C" w:rsidR="00FA29CE" w:rsidRDefault="007C52BF" w:rsidP="00FA29CE">
      <w:pPr>
        <w:pStyle w:val="BodyText"/>
        <w:spacing w:before="1"/>
        <w:ind w:right="52"/>
        <w:rPr>
          <w:color w:val="000000"/>
        </w:rPr>
      </w:pPr>
      <w:r w:rsidRPr="00B20B59">
        <w:rPr>
          <w:color w:val="000000"/>
        </w:rPr>
        <w:t>An I grade will only be assigned under extraordinary circumstances occur</w:t>
      </w:r>
      <w:r>
        <w:rPr>
          <w:color w:val="000000"/>
        </w:rPr>
        <w:t>ring</w:t>
      </w:r>
      <w:r w:rsidRPr="00B20B59">
        <w:rPr>
          <w:color w:val="000000"/>
        </w:rPr>
        <w:t xml:space="preserve"> near the end of the semester. If you receive </w:t>
      </w:r>
      <w:proofErr w:type="gramStart"/>
      <w:r w:rsidRPr="00B20B59">
        <w:rPr>
          <w:color w:val="000000"/>
        </w:rPr>
        <w:t>an I</w:t>
      </w:r>
      <w:proofErr w:type="gramEnd"/>
      <w:r w:rsidRPr="00B20B59">
        <w:rPr>
          <w:color w:val="000000"/>
        </w:rPr>
        <w:t xml:space="preserve">, the work missed must be made up during the following semester, at which time you will </w:t>
      </w:r>
      <w:r>
        <w:rPr>
          <w:color w:val="000000"/>
        </w:rPr>
        <w:t>earn</w:t>
      </w:r>
      <w:r w:rsidRPr="00B20B59">
        <w:rPr>
          <w:color w:val="000000"/>
        </w:rPr>
        <w:t xml:space="preserve"> an A, B, C, D, or F. Failure to make up the work during the following semester will result in a grade of F. Any student withdrawing from this class during a third or subsequent attempt in this course </w:t>
      </w:r>
      <w:proofErr w:type="gramStart"/>
      <w:r w:rsidRPr="00B20B59">
        <w:rPr>
          <w:color w:val="000000"/>
        </w:rPr>
        <w:t>will be assigned</w:t>
      </w:r>
      <w:proofErr w:type="gramEnd"/>
      <w:r w:rsidRPr="00B20B59">
        <w:rPr>
          <w:color w:val="000000"/>
        </w:rPr>
        <w:t xml:space="preserve"> a grade of “F.” International students on an F1 Visa may lose their F1 Visa due to an attendance withdrawal.</w:t>
      </w:r>
    </w:p>
    <w:p w14:paraId="7EA04D14" w14:textId="48A69910" w:rsidR="00FA29CE" w:rsidRPr="00C03BCA" w:rsidRDefault="00FA29CE" w:rsidP="00FA29CE">
      <w:pPr>
        <w:pStyle w:val="BodyText"/>
        <w:spacing w:before="1"/>
        <w:ind w:left="0" w:right="52"/>
        <w:rPr>
          <w:color w:val="000000"/>
          <w:sz w:val="10"/>
          <w:szCs w:val="10"/>
        </w:rPr>
      </w:pPr>
    </w:p>
    <w:p w14:paraId="0CED35FE" w14:textId="32030895" w:rsidR="00FA29CE" w:rsidRPr="00FA29CE" w:rsidRDefault="00FA29CE" w:rsidP="00FA29CE">
      <w:pPr>
        <w:pStyle w:val="Heading2"/>
        <w:ind w:left="90"/>
      </w:pPr>
      <w:r w:rsidRPr="00277E00">
        <w:t>Financial</w:t>
      </w:r>
      <w:r>
        <w:t xml:space="preserve"> Aid Notice</w:t>
      </w:r>
    </w:p>
    <w:p w14:paraId="61ABDFC3" w14:textId="396D18AB" w:rsidR="00FA29CE" w:rsidRDefault="00FA29CE" w:rsidP="004471A2">
      <w:pPr>
        <w:pStyle w:val="BodyText"/>
        <w:ind w:left="101" w:right="161"/>
        <w:rPr>
          <w:rStyle w:val="Hyperlink"/>
          <w:u w:color="0000FF"/>
        </w:rPr>
      </w:pPr>
      <w:proofErr w:type="gramStart"/>
      <w:r>
        <w:rPr>
          <w:color w:val="000000"/>
        </w:rPr>
        <w:t>To</w:t>
      </w:r>
      <w:r w:rsidRPr="00B20B59">
        <w:rPr>
          <w:color w:val="000000"/>
        </w:rPr>
        <w:t xml:space="preserve"> academically maintain</w:t>
      </w:r>
      <w:proofErr w:type="gramEnd"/>
      <w:r w:rsidRPr="00B20B59">
        <w:rPr>
          <w:color w:val="000000"/>
        </w:rPr>
        <w:t xml:space="preserve"> financial aid, students must meet all of the following requirements: Complete 67% of all classes attempted, and maintain a Valencia GPA of 2.0 or higher, and Maintain an overall GPA of 2.0 or higher, and complete degree within the 150% timeframe. Detailed information about maintaining satisfactory academic progress </w:t>
      </w:r>
      <w:proofErr w:type="gramStart"/>
      <w:r w:rsidRPr="00B20B59">
        <w:rPr>
          <w:color w:val="000000"/>
        </w:rPr>
        <w:t>can be found</w:t>
      </w:r>
      <w:proofErr w:type="gramEnd"/>
      <w:r w:rsidRPr="00B20B59">
        <w:rPr>
          <w:color w:val="000000"/>
        </w:rPr>
        <w:t xml:space="preserve"> at</w:t>
      </w:r>
      <w:r w:rsidRPr="00277E00">
        <w:t xml:space="preserve"> </w:t>
      </w:r>
      <w:hyperlink r:id="rId19" w:history="1">
        <w:r w:rsidRPr="00277E00">
          <w:rPr>
            <w:rStyle w:val="Hyperlink"/>
          </w:rPr>
          <w:t>Satisfactory Academic</w:t>
        </w:r>
        <w:r w:rsidRPr="00277E00">
          <w:rPr>
            <w:rStyle w:val="Hyperlink"/>
            <w:u w:color="0000FF"/>
          </w:rPr>
          <w:t xml:space="preserve"> Progress (SAP): How to Keep Your Financial Aid</w:t>
        </w:r>
      </w:hyperlink>
    </w:p>
    <w:p w14:paraId="64AAD40A" w14:textId="77777777" w:rsidR="004471A2" w:rsidRPr="00C03BCA" w:rsidRDefault="004471A2" w:rsidP="004471A2">
      <w:pPr>
        <w:pStyle w:val="Heading2"/>
        <w:ind w:left="101"/>
        <w:rPr>
          <w:sz w:val="10"/>
          <w:szCs w:val="10"/>
        </w:rPr>
      </w:pPr>
    </w:p>
    <w:p w14:paraId="386CD43B" w14:textId="662CEDC7" w:rsidR="00FA29CE" w:rsidRDefault="00FA29CE" w:rsidP="004471A2">
      <w:pPr>
        <w:pStyle w:val="Heading2"/>
        <w:ind w:left="101"/>
      </w:pPr>
      <w:r>
        <w:t>A</w:t>
      </w:r>
      <w:r w:rsidRPr="00277E00">
        <w:t>cademic Integrity</w:t>
      </w:r>
    </w:p>
    <w:p w14:paraId="1C9F8E36" w14:textId="77777777" w:rsidR="007525C1" w:rsidRPr="007525C1" w:rsidRDefault="007525C1" w:rsidP="007525C1">
      <w:pPr>
        <w:ind w:left="90"/>
        <w:rPr>
          <w:color w:val="000000"/>
        </w:rPr>
      </w:pPr>
      <w:r w:rsidRPr="007525C1">
        <w:rPr>
          <w:color w:val="000000"/>
        </w:rPr>
        <w:t xml:space="preserve">Plagiarism is using someone else’s words, ideas, pictures, design, and/or intellectual property without correct documentation and punctuation. I have a no-tolerance approach to plagiarism. Your work </w:t>
      </w:r>
      <w:proofErr w:type="gramStart"/>
      <w:r w:rsidRPr="007525C1">
        <w:rPr>
          <w:color w:val="000000"/>
        </w:rPr>
        <w:t>will be submitted</w:t>
      </w:r>
      <w:proofErr w:type="gramEnd"/>
      <w:r w:rsidRPr="007525C1">
        <w:rPr>
          <w:color w:val="000000"/>
        </w:rPr>
        <w:t xml:space="preserve"> to Unicheck for verification of originality. You </w:t>
      </w:r>
      <w:proofErr w:type="gramStart"/>
      <w:r w:rsidRPr="007525C1">
        <w:rPr>
          <w:color w:val="000000"/>
        </w:rPr>
        <w:t>will be penalized</w:t>
      </w:r>
      <w:proofErr w:type="gramEnd"/>
      <w:r w:rsidRPr="007525C1">
        <w:rPr>
          <w:color w:val="000000"/>
        </w:rPr>
        <w:t xml:space="preserve"> for submitting wholly or partially plagiarized work. This includes reusing old work from a previous class without my prior permission.</w:t>
      </w:r>
    </w:p>
    <w:p w14:paraId="3EE26722" w14:textId="77777777" w:rsidR="007525C1" w:rsidRPr="007525C1" w:rsidRDefault="007525C1" w:rsidP="007525C1">
      <w:pPr>
        <w:ind w:left="90"/>
        <w:rPr>
          <w:color w:val="000000"/>
        </w:rPr>
      </w:pPr>
      <w:r w:rsidRPr="007525C1">
        <w:rPr>
          <w:color w:val="000000"/>
        </w:rPr>
        <w:t>If you are cutting from somewhere and then pasting into your writing without</w:t>
      </w:r>
    </w:p>
    <w:p w14:paraId="78058179" w14:textId="77777777" w:rsidR="007525C1" w:rsidRPr="007525C1" w:rsidRDefault="007525C1" w:rsidP="007525C1">
      <w:pPr>
        <w:pStyle w:val="ListParagraph"/>
        <w:numPr>
          <w:ilvl w:val="0"/>
          <w:numId w:val="11"/>
        </w:numPr>
        <w:rPr>
          <w:color w:val="000000"/>
        </w:rPr>
      </w:pPr>
      <w:r w:rsidRPr="007525C1">
        <w:rPr>
          <w:color w:val="000000"/>
        </w:rPr>
        <w:t>Quotation marks,</w:t>
      </w:r>
    </w:p>
    <w:p w14:paraId="0644EA09" w14:textId="77777777" w:rsidR="007525C1" w:rsidRPr="007525C1" w:rsidRDefault="007525C1" w:rsidP="007525C1">
      <w:pPr>
        <w:pStyle w:val="ListParagraph"/>
        <w:numPr>
          <w:ilvl w:val="0"/>
          <w:numId w:val="11"/>
        </w:numPr>
        <w:rPr>
          <w:color w:val="000000"/>
        </w:rPr>
      </w:pPr>
      <w:r w:rsidRPr="007525C1">
        <w:rPr>
          <w:color w:val="000000"/>
        </w:rPr>
        <w:t>Citations, and</w:t>
      </w:r>
    </w:p>
    <w:p w14:paraId="1CD2FE1D" w14:textId="77777777" w:rsidR="007525C1" w:rsidRPr="007525C1" w:rsidRDefault="007525C1" w:rsidP="007525C1">
      <w:pPr>
        <w:pStyle w:val="ListParagraph"/>
        <w:numPr>
          <w:ilvl w:val="0"/>
          <w:numId w:val="11"/>
        </w:numPr>
        <w:rPr>
          <w:color w:val="000000"/>
        </w:rPr>
      </w:pPr>
      <w:r w:rsidRPr="007525C1">
        <w:rPr>
          <w:color w:val="000000"/>
        </w:rPr>
        <w:t>A bibliographic entry on the works cited page, then you are plagiarizing.</w:t>
      </w:r>
    </w:p>
    <w:p w14:paraId="6CE13EDD" w14:textId="13CB4F14" w:rsidR="002E5DAA" w:rsidRDefault="007525C1" w:rsidP="007525C1">
      <w:pPr>
        <w:ind w:left="90"/>
        <w:rPr>
          <w:color w:val="000000"/>
        </w:rPr>
      </w:pPr>
      <w:r w:rsidRPr="007525C1">
        <w:rPr>
          <w:color w:val="000000"/>
        </w:rPr>
        <w:lastRenderedPageBreak/>
        <w:t xml:space="preserve">If you take a passage from a source, a single sentence, or more without appropriately citing the source information, you will receive an F in the course. Offering a sentence, sentences, a full paragraph(s), or even a full essay will result in an F in the course. Taking someone's words and using a thesaurus to change these words will result in an F in the course. In extreme circumstances, academic action </w:t>
      </w:r>
      <w:proofErr w:type="gramStart"/>
      <w:r w:rsidRPr="007525C1">
        <w:rPr>
          <w:color w:val="000000"/>
        </w:rPr>
        <w:t>will be taken</w:t>
      </w:r>
      <w:proofErr w:type="gramEnd"/>
      <w:r w:rsidRPr="007525C1">
        <w:rPr>
          <w:color w:val="000000"/>
        </w:rPr>
        <w:t xml:space="preserve"> against you. Read the Academic Dishonesty policy found in Valencia’s online policy manual.</w:t>
      </w:r>
    </w:p>
    <w:p w14:paraId="79A55EC5" w14:textId="77777777" w:rsidR="007525C1" w:rsidRPr="00847CD4" w:rsidRDefault="007525C1" w:rsidP="007525C1">
      <w:pPr>
        <w:ind w:left="90"/>
        <w:rPr>
          <w:color w:val="000000"/>
          <w:sz w:val="10"/>
          <w:szCs w:val="10"/>
        </w:rPr>
      </w:pPr>
    </w:p>
    <w:p w14:paraId="5DADD9C4" w14:textId="77777777" w:rsidR="00EA50DD" w:rsidRDefault="00EA50DD" w:rsidP="00EA50DD">
      <w:pPr>
        <w:pStyle w:val="Heading2"/>
        <w:spacing w:line="257" w:lineRule="exact"/>
        <w:ind w:left="90"/>
        <w:rPr>
          <w:color w:val="000000"/>
        </w:rPr>
      </w:pPr>
      <w:r>
        <w:rPr>
          <w:color w:val="000000"/>
        </w:rPr>
        <w:t>Class Media Policy</w:t>
      </w:r>
    </w:p>
    <w:p w14:paraId="7188130F" w14:textId="77777777" w:rsidR="00EA50DD" w:rsidRDefault="00EA50DD" w:rsidP="00EA50DD">
      <w:pPr>
        <w:pStyle w:val="BodyText"/>
      </w:pPr>
      <w:r w:rsidRPr="00AB6A11">
        <w:t>Students may record video and/or audio of class lectures for their personal use. Recordings may be a useful tool to support your learning and provide a resource for review. It is important to be respectful of your peers’ rights to privacy</w:t>
      </w:r>
      <w:proofErr w:type="gramStart"/>
      <w:r w:rsidRPr="00AB6A11">
        <w:t>;</w:t>
      </w:r>
      <w:proofErr w:type="gramEnd"/>
      <w:r w:rsidRPr="00AB6A11">
        <w:t xml:space="preserve"> with that in mind, please refrain from recording your peers during lectures. You may not record class discussions, student presentations, labs, group work, and private conversations. Further, you may not publish or share recordings without my written consent, nor may you provide recordings to classmates as a substitution for class participation and attendance. If necessary, I will handle violations of this section through the College’s Student Code of Conduct.</w:t>
      </w:r>
    </w:p>
    <w:p w14:paraId="2F2E5B66" w14:textId="0C502502" w:rsidR="00EA50DD" w:rsidRPr="00050716" w:rsidRDefault="00EA50DD" w:rsidP="00FA29CE">
      <w:pPr>
        <w:pStyle w:val="BodyText"/>
        <w:spacing w:before="1"/>
        <w:rPr>
          <w:color w:val="000000"/>
          <w:sz w:val="10"/>
          <w:szCs w:val="10"/>
        </w:rPr>
      </w:pPr>
    </w:p>
    <w:p w14:paraId="18A0183C" w14:textId="77777777" w:rsidR="00CB22D3" w:rsidRDefault="00CB22D3" w:rsidP="00CB22D3">
      <w:pPr>
        <w:pStyle w:val="Heading2"/>
        <w:spacing w:line="257" w:lineRule="exact"/>
        <w:ind w:left="90"/>
        <w:rPr>
          <w:color w:val="000000"/>
        </w:rPr>
      </w:pPr>
      <w:r w:rsidRPr="00B20B59">
        <w:rPr>
          <w:color w:val="000000"/>
        </w:rPr>
        <w:t>Student Grievances</w:t>
      </w:r>
    </w:p>
    <w:p w14:paraId="50CE7602" w14:textId="77777777" w:rsidR="00CB22D3" w:rsidRPr="00B20B59" w:rsidRDefault="00CB22D3" w:rsidP="00CB22D3">
      <w:pPr>
        <w:pStyle w:val="BodyText"/>
        <w:ind w:left="90" w:right="161"/>
        <w:rPr>
          <w:color w:val="000000"/>
        </w:rPr>
      </w:pPr>
      <w:r w:rsidRPr="00B20B59">
        <w:rPr>
          <w:color w:val="000000"/>
        </w:rPr>
        <w:t>Valencia College is committed to providing each student</w:t>
      </w:r>
      <w:r>
        <w:rPr>
          <w:color w:val="000000"/>
        </w:rPr>
        <w:t xml:space="preserve"> with</w:t>
      </w:r>
      <w:r w:rsidRPr="00B20B59">
        <w:rPr>
          <w:color w:val="000000"/>
        </w:rPr>
        <w:t xml:space="preserve"> a quality educational experience. Faculty members have set high standards of instruction for themselves and you. If you have a problem in a class, your first step is to talk to your instructor. If you are still dissatisfied, you may talk with the academic dean of the division for your class. We will work together to resolve any issues. See the phone number and location of the Communications Division at the top of your syllabus.</w:t>
      </w:r>
    </w:p>
    <w:p w14:paraId="79A86942" w14:textId="1B921E1E" w:rsidR="00EA50DD" w:rsidRPr="00050716" w:rsidRDefault="00EA50DD" w:rsidP="00FA29CE">
      <w:pPr>
        <w:pStyle w:val="BodyText"/>
        <w:spacing w:before="1"/>
        <w:rPr>
          <w:color w:val="000000"/>
          <w:sz w:val="10"/>
          <w:szCs w:val="10"/>
        </w:rPr>
      </w:pPr>
    </w:p>
    <w:p w14:paraId="754F2316" w14:textId="77777777" w:rsidR="00CB06AB" w:rsidRDefault="00CB06AB" w:rsidP="00CB06AB">
      <w:pPr>
        <w:pStyle w:val="Heading2"/>
        <w:spacing w:line="257" w:lineRule="exact"/>
        <w:ind w:left="90"/>
        <w:rPr>
          <w:color w:val="000000"/>
        </w:rPr>
      </w:pPr>
      <w:r w:rsidRPr="00B20B59">
        <w:rPr>
          <w:color w:val="000000"/>
        </w:rPr>
        <w:t>Grading</w:t>
      </w:r>
      <w:r w:rsidRPr="00B20B59">
        <w:rPr>
          <w:color w:val="000000"/>
          <w:spacing w:val="-4"/>
        </w:rPr>
        <w:t xml:space="preserve"> </w:t>
      </w:r>
      <w:r w:rsidRPr="00B20B59">
        <w:rPr>
          <w:color w:val="000000"/>
        </w:rPr>
        <w:t>Policy</w:t>
      </w:r>
    </w:p>
    <w:p w14:paraId="4F9A343F" w14:textId="00AA3213" w:rsidR="00CB22D3" w:rsidRDefault="00FE42C2" w:rsidP="00FA29CE">
      <w:pPr>
        <w:pStyle w:val="BodyText"/>
        <w:spacing w:before="1"/>
        <w:rPr>
          <w:color w:val="000000"/>
        </w:rPr>
      </w:pPr>
      <w:r w:rsidRPr="00FE42C2">
        <w:rPr>
          <w:color w:val="000000"/>
        </w:rPr>
        <w:t>You will earn points for each assignment completed. You must earn 700 points to pass with a C. A list of assignments, points, and due dates is posted on the last page of the syllabus and in Canvas. You will earn points for quizzes, journal entries, discussions, and essays. There is no final exam. Work is due Mondays and Wednesdays.</w:t>
      </w:r>
    </w:p>
    <w:p w14:paraId="1C4FB4E2" w14:textId="77777777" w:rsidR="00FE42C2" w:rsidRPr="00050716" w:rsidRDefault="00FE42C2" w:rsidP="00FA29CE">
      <w:pPr>
        <w:pStyle w:val="BodyText"/>
        <w:spacing w:before="1"/>
        <w:rPr>
          <w:color w:val="000000"/>
          <w:sz w:val="10"/>
          <w:szCs w:val="10"/>
        </w:rPr>
      </w:pPr>
    </w:p>
    <w:p w14:paraId="1173A25A" w14:textId="77777777" w:rsidR="00FF0EDE" w:rsidRDefault="00FF0EDE" w:rsidP="00FF0EDE">
      <w:pPr>
        <w:pStyle w:val="Heading2"/>
        <w:ind w:left="90"/>
        <w:rPr>
          <w:color w:val="000000"/>
        </w:rPr>
      </w:pPr>
      <w:r w:rsidRPr="00B20B59">
        <w:rPr>
          <w:color w:val="000000"/>
        </w:rPr>
        <w:t>Grading Breakdown</w:t>
      </w:r>
    </w:p>
    <w:p w14:paraId="27CB6D49" w14:textId="06E74792" w:rsidR="00FF0EDE" w:rsidRDefault="00FF0EDE" w:rsidP="00FF0EDE">
      <w:pPr>
        <w:pStyle w:val="BodyText"/>
        <w:spacing w:before="1"/>
        <w:rPr>
          <w:color w:val="000000"/>
        </w:rPr>
      </w:pPr>
      <w:r w:rsidRPr="00B20B59">
        <w:rPr>
          <w:color w:val="000000"/>
        </w:rPr>
        <w:t xml:space="preserve">Rubrics are available for each assignment. </w:t>
      </w:r>
      <w:r>
        <w:rPr>
          <w:color w:val="000000"/>
        </w:rPr>
        <w:t xml:space="preserve">Be sure to </w:t>
      </w:r>
      <w:proofErr w:type="gramStart"/>
      <w:r>
        <w:rPr>
          <w:color w:val="000000"/>
        </w:rPr>
        <w:t>read through</w:t>
      </w:r>
      <w:proofErr w:type="gramEnd"/>
      <w:r>
        <w:rPr>
          <w:color w:val="000000"/>
        </w:rPr>
        <w:t xml:space="preserve"> these carefully for how your work will be graded</w:t>
      </w:r>
      <w:r w:rsidRPr="00B20B59">
        <w:rPr>
          <w:color w:val="000000"/>
        </w:rPr>
        <w:t>.</w:t>
      </w:r>
      <w:r w:rsidR="002E5DAA">
        <w:rPr>
          <w:color w:val="000000"/>
        </w:rPr>
        <w:t xml:space="preserve"> </w:t>
      </w:r>
      <w:r w:rsidR="002E5DAA" w:rsidRPr="002E5DAA">
        <w:rPr>
          <w:color w:val="000000"/>
        </w:rPr>
        <w:t>This is the breakdown of points for each unit.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5080"/>
      </w:tblGrid>
      <w:tr w:rsidR="00FF0EDE" w:rsidRPr="003F2D79" w14:paraId="6A2AFECE" w14:textId="77777777" w:rsidTr="007B7299">
        <w:tc>
          <w:tcPr>
            <w:tcW w:w="4100" w:type="dxa"/>
          </w:tcPr>
          <w:p w14:paraId="705BC012" w14:textId="77777777" w:rsidR="00FF0EDE" w:rsidRPr="00050716" w:rsidRDefault="00FF0EDE" w:rsidP="007B7299">
            <w:pPr>
              <w:ind w:right="-360"/>
              <w:outlineLvl w:val="5"/>
              <w:rPr>
                <w:rFonts w:ascii="Calibri" w:eastAsia="Times New Roman" w:hAnsi="Calibri" w:cs="Times New Roman"/>
                <w:b/>
                <w:bCs/>
                <w:sz w:val="10"/>
                <w:szCs w:val="10"/>
              </w:rPr>
            </w:pPr>
          </w:p>
          <w:p w14:paraId="0AE46196" w14:textId="77777777" w:rsidR="00FF0EDE" w:rsidRPr="003F2D79" w:rsidRDefault="00FF0EDE" w:rsidP="007B7299">
            <w:pPr>
              <w:ind w:left="-105" w:right="-360"/>
              <w:outlineLvl w:val="5"/>
              <w:rPr>
                <w:rFonts w:ascii="Calibri" w:eastAsia="Times New Roman" w:hAnsi="Calibri" w:cs="Times New Roman"/>
                <w:bCs/>
              </w:rPr>
            </w:pPr>
            <w:r w:rsidRPr="003F2D79">
              <w:rPr>
                <w:rFonts w:ascii="Calibri" w:eastAsia="Times New Roman" w:hAnsi="Calibri" w:cs="Times New Roman"/>
                <w:b/>
                <w:bCs/>
              </w:rPr>
              <w:t>Grading Scale is by points</w:t>
            </w:r>
          </w:p>
        </w:tc>
        <w:tc>
          <w:tcPr>
            <w:tcW w:w="5080" w:type="dxa"/>
          </w:tcPr>
          <w:p w14:paraId="76807275" w14:textId="77777777" w:rsidR="00FF0EDE" w:rsidRDefault="00FF0EDE" w:rsidP="007B7299">
            <w:pPr>
              <w:ind w:right="-360"/>
              <w:outlineLvl w:val="5"/>
              <w:rPr>
                <w:rFonts w:ascii="Calibri" w:eastAsia="Times New Roman" w:hAnsi="Calibri" w:cs="Times New Roman"/>
                <w:b/>
                <w:bCs/>
              </w:rPr>
            </w:pPr>
          </w:p>
          <w:p w14:paraId="38B3F0D5" w14:textId="77777777" w:rsidR="00FF0EDE" w:rsidRPr="003F2D79" w:rsidRDefault="00FF0EDE" w:rsidP="007B7299">
            <w:pPr>
              <w:ind w:right="-360"/>
              <w:outlineLvl w:val="5"/>
              <w:rPr>
                <w:rFonts w:ascii="Calibri" w:eastAsia="Times New Roman" w:hAnsi="Calibri" w:cs="Times New Roman"/>
                <w:b/>
                <w:bCs/>
              </w:rPr>
            </w:pPr>
            <w:r w:rsidRPr="003F2D79">
              <w:rPr>
                <w:rFonts w:ascii="Calibri" w:eastAsia="Times New Roman" w:hAnsi="Calibri" w:cs="Times New Roman"/>
                <w:b/>
                <w:bCs/>
              </w:rPr>
              <w:t>Points Breakdown</w:t>
            </w:r>
          </w:p>
        </w:tc>
      </w:tr>
      <w:tr w:rsidR="00FF0EDE" w:rsidRPr="008066DF" w14:paraId="280F4326" w14:textId="77777777" w:rsidTr="007B7299">
        <w:tc>
          <w:tcPr>
            <w:tcW w:w="4100" w:type="dxa"/>
          </w:tcPr>
          <w:p w14:paraId="0E7E2677" w14:textId="126867B9" w:rsidR="00FF0EDE" w:rsidRPr="003F2D79" w:rsidRDefault="00FF0EDE" w:rsidP="007B7299">
            <w:pPr>
              <w:pStyle w:val="BodyText"/>
              <w:ind w:left="-105"/>
            </w:pPr>
            <w:r>
              <w:t>900-1000</w:t>
            </w:r>
            <w:r w:rsidRPr="003F2D79">
              <w:t xml:space="preserve">        A</w:t>
            </w:r>
          </w:p>
          <w:p w14:paraId="18965FDA" w14:textId="1F884DEB" w:rsidR="00FF0EDE" w:rsidRPr="003F2D79" w:rsidRDefault="00FF0EDE" w:rsidP="007B7299">
            <w:pPr>
              <w:pStyle w:val="BodyText"/>
              <w:ind w:left="-105"/>
            </w:pPr>
            <w:r>
              <w:t>800</w:t>
            </w:r>
            <w:r w:rsidRPr="003F2D79">
              <w:t>-</w:t>
            </w:r>
            <w:r>
              <w:t>900</w:t>
            </w:r>
            <w:r w:rsidRPr="003F2D79">
              <w:t xml:space="preserve">          B</w:t>
            </w:r>
          </w:p>
          <w:p w14:paraId="5BE7DFA6" w14:textId="1102B6F0" w:rsidR="00FF0EDE" w:rsidRPr="003F2D79" w:rsidRDefault="00FF0EDE" w:rsidP="007B7299">
            <w:pPr>
              <w:pStyle w:val="BodyText"/>
              <w:ind w:left="-105"/>
            </w:pPr>
            <w:r>
              <w:t>700-800</w:t>
            </w:r>
            <w:r w:rsidRPr="003F2D79">
              <w:t xml:space="preserve">          C</w:t>
            </w:r>
          </w:p>
          <w:p w14:paraId="697BB8A5" w14:textId="5646D67A" w:rsidR="00FF0EDE" w:rsidRPr="003F2D79" w:rsidRDefault="00FF0EDE" w:rsidP="007B7299">
            <w:pPr>
              <w:pStyle w:val="BodyText"/>
              <w:ind w:left="-105"/>
            </w:pPr>
            <w:r>
              <w:t>600</w:t>
            </w:r>
            <w:r w:rsidR="00C27869">
              <w:t>-700</w:t>
            </w:r>
            <w:r w:rsidRPr="003F2D79">
              <w:t xml:space="preserve">          D</w:t>
            </w:r>
          </w:p>
          <w:p w14:paraId="4A678DDF" w14:textId="6EBC125A" w:rsidR="00FF0EDE" w:rsidRPr="003F2D79" w:rsidRDefault="00C27869" w:rsidP="007B7299">
            <w:pPr>
              <w:pStyle w:val="BodyText"/>
              <w:ind w:left="-105"/>
            </w:pPr>
            <w:r>
              <w:t>600 a</w:t>
            </w:r>
            <w:r w:rsidR="00FF0EDE" w:rsidRPr="003F2D79">
              <w:t>nd lower F</w:t>
            </w:r>
          </w:p>
        </w:tc>
        <w:tc>
          <w:tcPr>
            <w:tcW w:w="5080" w:type="dxa"/>
          </w:tcPr>
          <w:p w14:paraId="01BA8E7D" w14:textId="4FBF1E3B" w:rsidR="00FF0EDE" w:rsidRPr="003F2D79" w:rsidRDefault="00911D14" w:rsidP="007B7299">
            <w:pPr>
              <w:pStyle w:val="BodyText"/>
              <w:ind w:left="0"/>
            </w:pPr>
            <w:r>
              <w:t>110 points Orientation Module</w:t>
            </w:r>
          </w:p>
          <w:p w14:paraId="2228B993" w14:textId="77777777" w:rsidR="00911D14" w:rsidRDefault="00911D14" w:rsidP="007B7299">
            <w:pPr>
              <w:pStyle w:val="BodyText"/>
              <w:ind w:left="0"/>
              <w:rPr>
                <w:i/>
              </w:rPr>
            </w:pPr>
            <w:r>
              <w:t xml:space="preserve">205 points </w:t>
            </w:r>
            <w:r>
              <w:rPr>
                <w:i/>
              </w:rPr>
              <w:t>Power of Habit Assignments</w:t>
            </w:r>
          </w:p>
          <w:p w14:paraId="6CF90928" w14:textId="52B9078F" w:rsidR="00FF0EDE" w:rsidRPr="003F2D79" w:rsidRDefault="00911D14" w:rsidP="007B7299">
            <w:pPr>
              <w:pStyle w:val="BodyText"/>
              <w:ind w:left="0"/>
            </w:pPr>
            <w:r>
              <w:t>208 points</w:t>
            </w:r>
            <w:r w:rsidR="00FF0EDE" w:rsidRPr="003F2D79">
              <w:t xml:space="preserve"> Quizzes</w:t>
            </w:r>
            <w:r>
              <w:t xml:space="preserve"> </w:t>
            </w:r>
            <w:r w:rsidRPr="00911D14">
              <w:t>(lowest quiz grade dropped)</w:t>
            </w:r>
          </w:p>
          <w:p w14:paraId="6D64FFE3" w14:textId="5EC61F46" w:rsidR="00FF0EDE" w:rsidRDefault="00911D14" w:rsidP="00911D14">
            <w:pPr>
              <w:pStyle w:val="BodyText"/>
              <w:ind w:left="0"/>
            </w:pPr>
            <w:r>
              <w:t>5</w:t>
            </w:r>
            <w:r w:rsidR="00FF0EDE" w:rsidRPr="003F2D79">
              <w:t>1</w:t>
            </w:r>
            <w:r w:rsidR="00FF0EDE">
              <w:t>0</w:t>
            </w:r>
            <w:r>
              <w:t xml:space="preserve"> points </w:t>
            </w:r>
            <w:r w:rsidR="00FF0EDE" w:rsidRPr="003F2D79">
              <w:t>Prewriting</w:t>
            </w:r>
            <w:r>
              <w:t xml:space="preserve"> and Essays</w:t>
            </w:r>
          </w:p>
          <w:p w14:paraId="56B9917D" w14:textId="77777777" w:rsidR="00FF0EDE" w:rsidRPr="008066DF" w:rsidRDefault="00FF0EDE" w:rsidP="007B7299">
            <w:pPr>
              <w:pStyle w:val="BodyText"/>
              <w:ind w:left="-195"/>
              <w:rPr>
                <w:sz w:val="10"/>
                <w:szCs w:val="10"/>
              </w:rPr>
            </w:pPr>
          </w:p>
        </w:tc>
      </w:tr>
    </w:tbl>
    <w:p w14:paraId="2FECC6CC" w14:textId="77777777" w:rsidR="00C27869" w:rsidRPr="009E600C" w:rsidRDefault="00C27869" w:rsidP="00C27869">
      <w:pPr>
        <w:rPr>
          <w:sz w:val="4"/>
          <w:szCs w:val="4"/>
        </w:rPr>
      </w:pPr>
    </w:p>
    <w:p w14:paraId="648CE2F4" w14:textId="77777777" w:rsidR="00C27869" w:rsidRDefault="00C27869" w:rsidP="00C27869">
      <w:pPr>
        <w:pStyle w:val="Heading2"/>
        <w:ind w:left="90"/>
        <w:rPr>
          <w:color w:val="000000"/>
        </w:rPr>
      </w:pPr>
      <w:r>
        <w:rPr>
          <w:color w:val="000000"/>
        </w:rPr>
        <w:t xml:space="preserve">There is no </w:t>
      </w:r>
      <w:r w:rsidRPr="00B20B59">
        <w:rPr>
          <w:color w:val="000000"/>
        </w:rPr>
        <w:t>Final Exam</w:t>
      </w:r>
      <w:r>
        <w:rPr>
          <w:color w:val="000000"/>
        </w:rPr>
        <w:t xml:space="preserve"> for This Course</w:t>
      </w:r>
    </w:p>
    <w:p w14:paraId="57FB738E" w14:textId="77777777" w:rsidR="00C27869" w:rsidRPr="009E600C" w:rsidRDefault="00C27869" w:rsidP="00C27869">
      <w:pPr>
        <w:rPr>
          <w:color w:val="000000"/>
          <w:sz w:val="10"/>
          <w:szCs w:val="10"/>
        </w:rPr>
      </w:pPr>
    </w:p>
    <w:p w14:paraId="0927C4B5" w14:textId="77777777" w:rsidR="00EE111B" w:rsidRPr="00B20B59" w:rsidRDefault="00EE111B" w:rsidP="00EE111B">
      <w:pPr>
        <w:pStyle w:val="Heading2"/>
        <w:spacing w:before="1" w:line="257" w:lineRule="exact"/>
        <w:ind w:left="90"/>
        <w:rPr>
          <w:color w:val="000000"/>
        </w:rPr>
      </w:pPr>
      <w:r w:rsidRPr="00B20B59">
        <w:rPr>
          <w:color w:val="000000"/>
        </w:rPr>
        <w:t>Late Work</w:t>
      </w:r>
    </w:p>
    <w:p w14:paraId="59228CE5" w14:textId="77777777" w:rsidR="00911D14" w:rsidRDefault="00911D14" w:rsidP="00911D14">
      <w:pPr>
        <w:pStyle w:val="BodyText"/>
        <w:ind w:left="90"/>
      </w:pPr>
      <w:r>
        <w:t>The due date for all work is 11:59 pm Mondays and Wednesdays.</w:t>
      </w:r>
    </w:p>
    <w:p w14:paraId="1D84139F" w14:textId="77777777" w:rsidR="00911D14" w:rsidRPr="00050716" w:rsidRDefault="00911D14" w:rsidP="00911D14">
      <w:pPr>
        <w:pStyle w:val="BodyText"/>
        <w:ind w:left="90"/>
        <w:rPr>
          <w:sz w:val="10"/>
          <w:szCs w:val="10"/>
        </w:rPr>
      </w:pPr>
    </w:p>
    <w:p w14:paraId="6EF179D9" w14:textId="77777777" w:rsidR="00911D14" w:rsidRDefault="00911D14" w:rsidP="00911D14">
      <w:pPr>
        <w:pStyle w:val="BodyText"/>
        <w:ind w:left="90"/>
      </w:pPr>
      <w:r>
        <w:t xml:space="preserve">However, I know family emergencies, computer troubles, illness, and more can get in the way of academics. Therefore, I have a grace period for assignments of two days after the due date, and you are welcome to submit work without penalty. I will only extend the due date for requests made in advance of the due date and only under special circumstances. I </w:t>
      </w:r>
      <w:proofErr w:type="spellStart"/>
      <w:proofErr w:type="gramStart"/>
      <w:r>
        <w:t>can not</w:t>
      </w:r>
      <w:proofErr w:type="spellEnd"/>
      <w:proofErr w:type="gramEnd"/>
      <w:r>
        <w:t xml:space="preserve"> reopen assignments for requests made after the due date.</w:t>
      </w:r>
    </w:p>
    <w:p w14:paraId="40DC77C9" w14:textId="77777777" w:rsidR="00911D14" w:rsidRPr="00050716" w:rsidRDefault="00911D14" w:rsidP="00911D14">
      <w:pPr>
        <w:pStyle w:val="BodyText"/>
        <w:ind w:left="90"/>
        <w:rPr>
          <w:sz w:val="10"/>
          <w:szCs w:val="10"/>
        </w:rPr>
      </w:pPr>
    </w:p>
    <w:p w14:paraId="7213104B" w14:textId="6AF1FFC9" w:rsidR="002E5DAA" w:rsidRDefault="00911D14" w:rsidP="00911D14">
      <w:pPr>
        <w:pStyle w:val="BodyText"/>
        <w:ind w:left="90"/>
      </w:pPr>
      <w:r>
        <w:t xml:space="preserve">Aim to submit your work by the due date. If you run into emergencies after the due date but before the grace period, I </w:t>
      </w:r>
      <w:proofErr w:type="spellStart"/>
      <w:proofErr w:type="gramStart"/>
      <w:r>
        <w:t>can not</w:t>
      </w:r>
      <w:proofErr w:type="spellEnd"/>
      <w:proofErr w:type="gramEnd"/>
      <w:r>
        <w:t xml:space="preserve"> help you.</w:t>
      </w:r>
      <w:bookmarkStart w:id="0" w:name="_GoBack"/>
      <w:bookmarkEnd w:id="0"/>
    </w:p>
    <w:p w14:paraId="60EEBD6D" w14:textId="77777777" w:rsidR="00847CD4" w:rsidRPr="00847CD4" w:rsidRDefault="00847CD4" w:rsidP="00911D14">
      <w:pPr>
        <w:pStyle w:val="BodyText"/>
        <w:ind w:left="90"/>
        <w:rPr>
          <w:sz w:val="10"/>
          <w:szCs w:val="10"/>
        </w:rPr>
      </w:pPr>
    </w:p>
    <w:p w14:paraId="4B5AB200" w14:textId="77777777" w:rsidR="009E600C" w:rsidRDefault="009E600C" w:rsidP="009E600C">
      <w:pPr>
        <w:pStyle w:val="Heading2"/>
      </w:pPr>
      <w:r>
        <w:t>Extra Credit Policy</w:t>
      </w:r>
    </w:p>
    <w:p w14:paraId="7188CFCB" w14:textId="10FF599A" w:rsidR="00847CD4" w:rsidRPr="00C27869" w:rsidRDefault="00C03BCA" w:rsidP="00C03BCA">
      <w:pPr>
        <w:ind w:left="90"/>
        <w:sectPr w:rsidR="00847CD4" w:rsidRPr="00C27869" w:rsidSect="00FA29CE">
          <w:type w:val="continuous"/>
          <w:pgSz w:w="12240" w:h="15840"/>
          <w:pgMar w:top="1140" w:right="620" w:bottom="274" w:left="620" w:header="720" w:footer="720" w:gutter="0"/>
          <w:cols w:space="720"/>
          <w:docGrid w:linePitch="299"/>
        </w:sectPr>
      </w:pPr>
      <w:r w:rsidRPr="00C03BCA">
        <w:t xml:space="preserve">Extra points </w:t>
      </w:r>
      <w:proofErr w:type="gramStart"/>
      <w:r w:rsidRPr="00C03BCA">
        <w:t>are built</w:t>
      </w:r>
      <w:proofErr w:type="gramEnd"/>
      <w:r w:rsidRPr="00C03BCA">
        <w:t xml:space="preserve"> into the semester and your lowest quiz grade will be dropped. Because of these extras built into the course, there will be no “bumping up” of grades due to being “so close” and no extra credit offered. </w:t>
      </w:r>
      <w:proofErr w:type="gramStart"/>
      <w:r w:rsidRPr="00C03BCA">
        <w:t>Don’t</w:t>
      </w:r>
      <w:proofErr w:type="gramEnd"/>
      <w:r w:rsidRPr="00C03BCA">
        <w:t xml:space="preserve"> ask. 700 points are required to pass this course.</w:t>
      </w:r>
    </w:p>
    <w:p w14:paraId="20023528" w14:textId="5CC7C4D3" w:rsidR="00DA44AC" w:rsidRPr="00B20B59" w:rsidRDefault="0099661D" w:rsidP="00226380">
      <w:pPr>
        <w:pStyle w:val="Heading2"/>
        <w:ind w:left="0"/>
        <w:rPr>
          <w:color w:val="000000"/>
        </w:rPr>
      </w:pPr>
      <w:r w:rsidRPr="00B20B59">
        <w:rPr>
          <w:color w:val="000000"/>
        </w:rPr>
        <w:lastRenderedPageBreak/>
        <w:t>Copyright Policy</w:t>
      </w:r>
    </w:p>
    <w:p w14:paraId="0FBE0DC2" w14:textId="77777777" w:rsidR="0099661D" w:rsidRPr="00B20B59" w:rsidRDefault="0099661D" w:rsidP="00226380">
      <w:pPr>
        <w:pStyle w:val="BodyText"/>
        <w:ind w:left="0" w:right="161"/>
        <w:rPr>
          <w:color w:val="000000"/>
        </w:rPr>
      </w:pPr>
      <w:r w:rsidRPr="00B20B59">
        <w:rPr>
          <w:color w:val="000000"/>
        </w:rPr>
        <w:t xml:space="preserve">To avoid copyright infringement, any materials produced specifically for this class </w:t>
      </w:r>
      <w:proofErr w:type="gramStart"/>
      <w:r w:rsidRPr="00B20B59">
        <w:rPr>
          <w:color w:val="000000"/>
        </w:rPr>
        <w:t>can only be used</w:t>
      </w:r>
      <w:proofErr w:type="gramEnd"/>
      <w:r w:rsidRPr="00B20B59">
        <w:rPr>
          <w:color w:val="000000"/>
        </w:rPr>
        <w:t xml:space="preserve"> during this term for this class.</w:t>
      </w:r>
    </w:p>
    <w:p w14:paraId="0922973C" w14:textId="77777777" w:rsidR="0099661D" w:rsidRPr="00DF4F93" w:rsidRDefault="0099661D" w:rsidP="00226380">
      <w:pPr>
        <w:pStyle w:val="BodyText"/>
        <w:ind w:left="0"/>
        <w:rPr>
          <w:color w:val="000000"/>
          <w:sz w:val="20"/>
          <w:szCs w:val="20"/>
        </w:rPr>
      </w:pPr>
    </w:p>
    <w:p w14:paraId="06CE6308" w14:textId="77777777" w:rsidR="0099661D" w:rsidRDefault="0099661D" w:rsidP="00226380">
      <w:pPr>
        <w:pStyle w:val="Heading2"/>
        <w:ind w:left="0"/>
        <w:rPr>
          <w:color w:val="000000"/>
        </w:rPr>
      </w:pPr>
      <w:r w:rsidRPr="00B20B59">
        <w:rPr>
          <w:color w:val="000000"/>
        </w:rPr>
        <w:t>Third</w:t>
      </w:r>
      <w:r w:rsidR="00BA0AB5">
        <w:rPr>
          <w:color w:val="000000"/>
        </w:rPr>
        <w:t>-</w:t>
      </w:r>
      <w:r w:rsidRPr="00B20B59">
        <w:rPr>
          <w:color w:val="000000"/>
        </w:rPr>
        <w:t>Party Software &amp; FERPA Policy</w:t>
      </w:r>
    </w:p>
    <w:p w14:paraId="12A2B375" w14:textId="77777777" w:rsidR="0099661D" w:rsidRPr="00B20B59" w:rsidRDefault="0099661D" w:rsidP="00DF4F93">
      <w:pPr>
        <w:pStyle w:val="BodyText"/>
        <w:spacing w:line="257" w:lineRule="exact"/>
        <w:ind w:left="0"/>
        <w:rPr>
          <w:color w:val="000000"/>
        </w:rPr>
      </w:pPr>
      <w:r w:rsidRPr="00B20B59">
        <w:rPr>
          <w:color w:val="000000"/>
        </w:rPr>
        <w:t>Valencia College has a firm commitment to protecting the privacy rights of its students.</w:t>
      </w:r>
    </w:p>
    <w:p w14:paraId="06CB5A96" w14:textId="77777777" w:rsidR="0099661D" w:rsidRPr="00DF4F93" w:rsidRDefault="0099661D" w:rsidP="00DF4F93">
      <w:pPr>
        <w:pStyle w:val="BodyText"/>
        <w:spacing w:before="10"/>
        <w:ind w:left="0"/>
        <w:rPr>
          <w:color w:val="000000"/>
          <w:sz w:val="20"/>
          <w:szCs w:val="20"/>
        </w:rPr>
      </w:pPr>
    </w:p>
    <w:p w14:paraId="425EE01E" w14:textId="77777777" w:rsidR="0099661D" w:rsidRPr="00B20B59" w:rsidRDefault="0099661D" w:rsidP="00DF4F93">
      <w:pPr>
        <w:pStyle w:val="Heading1"/>
      </w:pPr>
      <w:r w:rsidRPr="00B20B59">
        <w:t>Course Communications</w:t>
      </w:r>
    </w:p>
    <w:p w14:paraId="4C415260" w14:textId="7C1AA41E" w:rsidR="00396029" w:rsidRPr="00B20B59" w:rsidRDefault="0099661D" w:rsidP="00DF4F93">
      <w:pPr>
        <w:pStyle w:val="Heading2"/>
        <w:spacing w:before="1"/>
        <w:ind w:left="0"/>
        <w:rPr>
          <w:color w:val="000000"/>
        </w:rPr>
      </w:pPr>
      <w:r w:rsidRPr="00B20B59">
        <w:rPr>
          <w:color w:val="000000"/>
        </w:rPr>
        <w:t>Contact Your Instructor</w:t>
      </w:r>
    </w:p>
    <w:p w14:paraId="116F527C" w14:textId="77777777" w:rsidR="00843426" w:rsidRPr="00843426" w:rsidRDefault="00843426" w:rsidP="00843426">
      <w:pPr>
        <w:pStyle w:val="BodyText"/>
        <w:ind w:left="0" w:right="14"/>
        <w:rPr>
          <w:color w:val="000000"/>
        </w:rPr>
      </w:pPr>
      <w:r w:rsidRPr="00843426">
        <w:rPr>
          <w:color w:val="000000"/>
        </w:rPr>
        <w:t xml:space="preserve">Send me questions via the Canvas inbox. I will respond within 24-48 hours during the week, Monday through Friday, longer on the weekends and holidays. </w:t>
      </w:r>
    </w:p>
    <w:p w14:paraId="76BC2195" w14:textId="77777777" w:rsidR="00843426" w:rsidRPr="00843426" w:rsidRDefault="00843426" w:rsidP="00843426">
      <w:pPr>
        <w:pStyle w:val="BodyText"/>
        <w:ind w:left="0" w:right="14"/>
        <w:rPr>
          <w:color w:val="000000"/>
        </w:rPr>
      </w:pPr>
    </w:p>
    <w:p w14:paraId="2A61365C" w14:textId="77777777" w:rsidR="00843426" w:rsidRPr="00843426" w:rsidRDefault="00843426" w:rsidP="00843426">
      <w:pPr>
        <w:pStyle w:val="BodyText"/>
        <w:ind w:left="0" w:right="14"/>
        <w:rPr>
          <w:color w:val="000000"/>
        </w:rPr>
      </w:pPr>
      <w:r w:rsidRPr="00843426">
        <w:rPr>
          <w:color w:val="000000"/>
        </w:rPr>
        <w:t>You MUST check your Canvas inbox, Canvas announcements, and Atlas email account regularly— at least every four days—for class cancellation notices, important announcements, etc.</w:t>
      </w:r>
    </w:p>
    <w:p w14:paraId="6E6F2A2E" w14:textId="77777777" w:rsidR="00843426" w:rsidRPr="00843426" w:rsidRDefault="00843426" w:rsidP="00843426">
      <w:pPr>
        <w:pStyle w:val="BodyText"/>
        <w:ind w:left="0" w:right="14"/>
        <w:rPr>
          <w:color w:val="000000"/>
        </w:rPr>
      </w:pPr>
    </w:p>
    <w:p w14:paraId="39B220D8" w14:textId="77777777" w:rsidR="00843426" w:rsidRPr="00843426" w:rsidRDefault="00843426" w:rsidP="00843426">
      <w:pPr>
        <w:pStyle w:val="BodyText"/>
        <w:ind w:left="0" w:right="14"/>
        <w:rPr>
          <w:color w:val="000000"/>
        </w:rPr>
      </w:pPr>
      <w:proofErr w:type="gramStart"/>
      <w:r w:rsidRPr="00843426">
        <w:rPr>
          <w:color w:val="000000"/>
        </w:rPr>
        <w:t>Want to be a most successful student?</w:t>
      </w:r>
      <w:proofErr w:type="gramEnd"/>
      <w:r w:rsidRPr="00843426">
        <w:rPr>
          <w:color w:val="000000"/>
        </w:rPr>
        <w:t xml:space="preserve"> Check your messages and announcements daily!</w:t>
      </w:r>
    </w:p>
    <w:p w14:paraId="01A2DB4F" w14:textId="77777777" w:rsidR="00843426" w:rsidRPr="00843426" w:rsidRDefault="00843426" w:rsidP="00843426">
      <w:pPr>
        <w:pStyle w:val="BodyText"/>
        <w:ind w:right="14"/>
        <w:rPr>
          <w:color w:val="000000"/>
        </w:rPr>
      </w:pPr>
    </w:p>
    <w:p w14:paraId="5EAD3ACF" w14:textId="5FC41B32" w:rsidR="00226380" w:rsidRPr="00226380" w:rsidRDefault="00843426" w:rsidP="00843426">
      <w:pPr>
        <w:pStyle w:val="BodyText"/>
        <w:ind w:left="0" w:right="14"/>
        <w:rPr>
          <w:color w:val="000000"/>
          <w:sz w:val="20"/>
          <w:szCs w:val="20"/>
        </w:rPr>
      </w:pPr>
      <w:r w:rsidRPr="00843426">
        <w:rPr>
          <w:color w:val="000000"/>
        </w:rPr>
        <w:t xml:space="preserve">Appointments for meeting online, live via Zoom </w:t>
      </w:r>
      <w:proofErr w:type="gramStart"/>
      <w:r w:rsidRPr="00843426">
        <w:rPr>
          <w:color w:val="000000"/>
        </w:rPr>
        <w:t>may be made</w:t>
      </w:r>
      <w:proofErr w:type="gramEnd"/>
      <w:r w:rsidRPr="00843426">
        <w:rPr>
          <w:color w:val="000000"/>
        </w:rPr>
        <w:t xml:space="preserve"> as needed, just ask.</w:t>
      </w:r>
    </w:p>
    <w:p w14:paraId="7D6878BD" w14:textId="44CE780B" w:rsidR="00396029" w:rsidRPr="00B20B59" w:rsidRDefault="0099661D" w:rsidP="00226380">
      <w:pPr>
        <w:pStyle w:val="Heading2"/>
        <w:ind w:left="0"/>
      </w:pPr>
      <w:r w:rsidRPr="00B20B59">
        <w:t>Netiquette</w:t>
      </w:r>
    </w:p>
    <w:p w14:paraId="2BECF907" w14:textId="3AC9E996" w:rsidR="0099661D" w:rsidRDefault="0099661D" w:rsidP="00226380">
      <w:pPr>
        <w:pStyle w:val="BodyText"/>
        <w:ind w:left="0"/>
        <w:rPr>
          <w:color w:val="000000"/>
        </w:rPr>
      </w:pPr>
      <w:r w:rsidRPr="00B20B59">
        <w:rPr>
          <w:color w:val="000000"/>
        </w:rPr>
        <w:t>It is important to be aware of your behavior in an online learning environment to ensure positive interactions with your instructor and peers. This requires you to follow some guidelines for behaviors.</w:t>
      </w:r>
    </w:p>
    <w:p w14:paraId="6F12F6B5" w14:textId="77777777" w:rsidR="000575DC" w:rsidRPr="00B20B59" w:rsidRDefault="000575DC" w:rsidP="00226380">
      <w:pPr>
        <w:pStyle w:val="BodyText"/>
        <w:ind w:left="0"/>
        <w:rPr>
          <w:color w:val="000000"/>
        </w:rPr>
      </w:pPr>
    </w:p>
    <w:p w14:paraId="2FDF5940" w14:textId="048699E0" w:rsidR="000575DC" w:rsidRPr="000575DC" w:rsidRDefault="000575DC" w:rsidP="000575DC">
      <w:pPr>
        <w:pStyle w:val="ListParagraph"/>
        <w:tabs>
          <w:tab w:val="left" w:pos="1080"/>
        </w:tabs>
        <w:spacing w:before="3" w:line="235" w:lineRule="auto"/>
        <w:ind w:left="360" w:right="3501"/>
        <w:rPr>
          <w:color w:val="000000"/>
        </w:rPr>
      </w:pPr>
      <w:r>
        <w:rPr>
          <w:color w:val="000000"/>
        </w:rPr>
        <w:t>Please, be sure to:</w:t>
      </w:r>
    </w:p>
    <w:p w14:paraId="266FB130" w14:textId="77777777" w:rsidR="000575DC" w:rsidRPr="000575DC" w:rsidRDefault="000575DC" w:rsidP="000575DC">
      <w:pPr>
        <w:pStyle w:val="ListParagraph"/>
        <w:numPr>
          <w:ilvl w:val="0"/>
          <w:numId w:val="12"/>
        </w:numPr>
        <w:tabs>
          <w:tab w:val="left" w:pos="1080"/>
        </w:tabs>
        <w:spacing w:before="3" w:line="235" w:lineRule="auto"/>
        <w:ind w:right="3501"/>
        <w:rPr>
          <w:color w:val="000000"/>
        </w:rPr>
      </w:pPr>
      <w:r w:rsidRPr="000575DC">
        <w:rPr>
          <w:color w:val="000000"/>
        </w:rPr>
        <w:t>Show respect for me and for your peers in the course</w:t>
      </w:r>
    </w:p>
    <w:p w14:paraId="25ED361C" w14:textId="77777777" w:rsidR="000575DC" w:rsidRPr="000575DC" w:rsidRDefault="000575DC" w:rsidP="000575DC">
      <w:pPr>
        <w:pStyle w:val="ListParagraph"/>
        <w:numPr>
          <w:ilvl w:val="0"/>
          <w:numId w:val="12"/>
        </w:numPr>
        <w:tabs>
          <w:tab w:val="left" w:pos="1080"/>
        </w:tabs>
        <w:spacing w:before="3" w:line="235" w:lineRule="auto"/>
        <w:ind w:right="3501"/>
        <w:rPr>
          <w:color w:val="000000"/>
        </w:rPr>
      </w:pPr>
      <w:r w:rsidRPr="000575DC">
        <w:rPr>
          <w:color w:val="000000"/>
        </w:rPr>
        <w:t>Respect the privacy of your peers in the course</w:t>
      </w:r>
    </w:p>
    <w:p w14:paraId="1841A871" w14:textId="77777777" w:rsidR="000575DC" w:rsidRPr="000575DC" w:rsidRDefault="000575DC" w:rsidP="000575DC">
      <w:pPr>
        <w:pStyle w:val="ListParagraph"/>
        <w:numPr>
          <w:ilvl w:val="0"/>
          <w:numId w:val="12"/>
        </w:numPr>
        <w:tabs>
          <w:tab w:val="left" w:pos="1080"/>
        </w:tabs>
        <w:spacing w:before="3" w:line="235" w:lineRule="auto"/>
        <w:ind w:right="3501"/>
        <w:rPr>
          <w:color w:val="000000"/>
        </w:rPr>
      </w:pPr>
      <w:r w:rsidRPr="000575DC">
        <w:rPr>
          <w:color w:val="000000"/>
        </w:rPr>
        <w:t>Express differences of opinion in a polite and rational way</w:t>
      </w:r>
    </w:p>
    <w:p w14:paraId="29E7A97B" w14:textId="77777777" w:rsidR="000575DC" w:rsidRPr="000575DC" w:rsidRDefault="000575DC" w:rsidP="000575DC">
      <w:pPr>
        <w:pStyle w:val="ListParagraph"/>
        <w:numPr>
          <w:ilvl w:val="0"/>
          <w:numId w:val="12"/>
        </w:numPr>
        <w:tabs>
          <w:tab w:val="left" w:pos="1080"/>
        </w:tabs>
        <w:spacing w:before="3" w:line="235" w:lineRule="auto"/>
        <w:ind w:right="3501"/>
        <w:rPr>
          <w:color w:val="000000"/>
        </w:rPr>
      </w:pPr>
      <w:r w:rsidRPr="000575DC">
        <w:rPr>
          <w:color w:val="000000"/>
        </w:rPr>
        <w:t>Maintain an environment of constructive criticism when commenting on the work of other students</w:t>
      </w:r>
    </w:p>
    <w:p w14:paraId="2CCF162E" w14:textId="458F6814" w:rsidR="00975B0F" w:rsidRPr="000575DC" w:rsidRDefault="000575DC" w:rsidP="000575DC">
      <w:pPr>
        <w:pStyle w:val="ListParagraph"/>
        <w:numPr>
          <w:ilvl w:val="0"/>
          <w:numId w:val="12"/>
        </w:numPr>
        <w:tabs>
          <w:tab w:val="left" w:pos="1080"/>
        </w:tabs>
        <w:spacing w:before="3" w:line="235" w:lineRule="auto"/>
        <w:ind w:right="3501"/>
        <w:rPr>
          <w:rFonts w:ascii="Symbol" w:hAnsi="Symbol"/>
          <w:color w:val="000000"/>
          <w:sz w:val="24"/>
        </w:rPr>
      </w:pPr>
      <w:r w:rsidRPr="000575DC">
        <w:rPr>
          <w:color w:val="000000"/>
        </w:rPr>
        <w:t>Remain focused on the learning topics during discussions and activities</w:t>
      </w:r>
    </w:p>
    <w:p w14:paraId="29989784" w14:textId="77777777" w:rsidR="000575DC" w:rsidRPr="00975B0F" w:rsidRDefault="000575DC" w:rsidP="000575DC">
      <w:pPr>
        <w:pStyle w:val="ListParagraph"/>
        <w:tabs>
          <w:tab w:val="left" w:pos="1080"/>
        </w:tabs>
        <w:spacing w:before="3" w:line="235" w:lineRule="auto"/>
        <w:ind w:left="720" w:right="3501" w:firstLine="0"/>
        <w:rPr>
          <w:rFonts w:ascii="Symbol" w:hAnsi="Symbol"/>
          <w:color w:val="000000"/>
          <w:sz w:val="24"/>
        </w:rPr>
      </w:pPr>
    </w:p>
    <w:p w14:paraId="5A9F9947" w14:textId="56C388EC" w:rsidR="0099661D" w:rsidRDefault="0099661D" w:rsidP="00146EE4">
      <w:pPr>
        <w:pStyle w:val="BodyText"/>
        <w:ind w:left="0"/>
      </w:pPr>
      <w:r w:rsidRPr="00B20B59">
        <w:t>From Kent State</w:t>
      </w:r>
      <w:r w:rsidRPr="00B20B59">
        <w:rPr>
          <w:spacing w:val="-3"/>
        </w:rPr>
        <w:t xml:space="preserve"> </w:t>
      </w:r>
      <w:r w:rsidRPr="00B20B59">
        <w:t>University:</w:t>
      </w:r>
    </w:p>
    <w:p w14:paraId="11268689" w14:textId="77777777" w:rsidR="0099661D" w:rsidRPr="00B20B59" w:rsidRDefault="0099661D" w:rsidP="00146EE4">
      <w:pPr>
        <w:pStyle w:val="BodyText"/>
        <w:ind w:left="0" w:right="462"/>
        <w:rPr>
          <w:color w:val="000000"/>
        </w:rPr>
      </w:pPr>
      <w:r w:rsidRPr="00B20B59">
        <w:rPr>
          <w:color w:val="000000"/>
        </w:rPr>
        <w:t xml:space="preserve">“Taking an online course and corresponding via the World Wide Web presents communicators with the task of overcoming the lack of </w:t>
      </w:r>
      <w:proofErr w:type="spellStart"/>
      <w:r w:rsidRPr="00B20B59">
        <w:rPr>
          <w:color w:val="000000"/>
        </w:rPr>
        <w:t>nonverbals</w:t>
      </w:r>
      <w:proofErr w:type="spellEnd"/>
      <w:r w:rsidRPr="00B20B59">
        <w:rPr>
          <w:color w:val="000000"/>
        </w:rPr>
        <w:t xml:space="preserve"> in communication. When taking a course online, it is important to</w:t>
      </w:r>
      <w:r w:rsidRPr="00B20B59">
        <w:rPr>
          <w:color w:val="000000"/>
          <w:spacing w:val="-28"/>
        </w:rPr>
        <w:t xml:space="preserve"> </w:t>
      </w:r>
      <w:r w:rsidRPr="00B20B59">
        <w:rPr>
          <w:color w:val="000000"/>
        </w:rPr>
        <w:t>remember several points of etiquette that will smooth communication between the students and their</w:t>
      </w:r>
      <w:r w:rsidRPr="00B20B59">
        <w:rPr>
          <w:color w:val="000000"/>
          <w:spacing w:val="-18"/>
        </w:rPr>
        <w:t xml:space="preserve"> </w:t>
      </w:r>
      <w:r w:rsidRPr="00B20B59">
        <w:rPr>
          <w:color w:val="000000"/>
        </w:rPr>
        <w:t>instructors.</w:t>
      </w:r>
    </w:p>
    <w:p w14:paraId="0E03F576" w14:textId="77777777" w:rsidR="0099661D" w:rsidRPr="00B20B59" w:rsidRDefault="0099661D" w:rsidP="0099661D">
      <w:pPr>
        <w:pStyle w:val="BodyText"/>
        <w:spacing w:before="1"/>
        <w:ind w:left="0"/>
        <w:rPr>
          <w:color w:val="000000"/>
        </w:rPr>
      </w:pPr>
    </w:p>
    <w:p w14:paraId="48EC727A" w14:textId="1F87EB02" w:rsidR="0099661D" w:rsidRPr="00B20B59" w:rsidRDefault="0099661D" w:rsidP="00146EE4">
      <w:pPr>
        <w:pStyle w:val="ListParagraph"/>
        <w:numPr>
          <w:ilvl w:val="0"/>
          <w:numId w:val="2"/>
        </w:numPr>
        <w:tabs>
          <w:tab w:val="left" w:pos="1080"/>
        </w:tabs>
        <w:ind w:left="1080" w:right="513"/>
        <w:rPr>
          <w:color w:val="000000"/>
        </w:rPr>
      </w:pPr>
      <w:r w:rsidRPr="00B20B59">
        <w:rPr>
          <w:color w:val="000000"/>
        </w:rPr>
        <w:t xml:space="preserve">Avoid language that may come across as strong or offensive. Language </w:t>
      </w:r>
      <w:proofErr w:type="gramStart"/>
      <w:r w:rsidRPr="00B20B59">
        <w:rPr>
          <w:color w:val="000000"/>
        </w:rPr>
        <w:t>can be easily misinterpreted</w:t>
      </w:r>
      <w:proofErr w:type="gramEnd"/>
      <w:r w:rsidRPr="00B20B59">
        <w:rPr>
          <w:color w:val="000000"/>
        </w:rPr>
        <w:t xml:space="preserve"> in written communication. If a point must be stressed, review the statement to make sure that an</w:t>
      </w:r>
      <w:r w:rsidRPr="00B20B59">
        <w:rPr>
          <w:color w:val="000000"/>
          <w:spacing w:val="-28"/>
        </w:rPr>
        <w:t xml:space="preserve"> </w:t>
      </w:r>
      <w:r w:rsidRPr="00B20B59">
        <w:rPr>
          <w:color w:val="000000"/>
        </w:rPr>
        <w:t xml:space="preserve">outsider reading it would not be offended, </w:t>
      </w:r>
      <w:proofErr w:type="gramStart"/>
      <w:r w:rsidRPr="00B20B59">
        <w:rPr>
          <w:color w:val="000000"/>
        </w:rPr>
        <w:t>then</w:t>
      </w:r>
      <w:proofErr w:type="gramEnd"/>
      <w:r w:rsidRPr="00B20B59">
        <w:rPr>
          <w:color w:val="000000"/>
        </w:rPr>
        <w:t xml:space="preserve"> post the statement. Humor and sarcasm may easily be misinterpreted as well, so try to be as matter-of-fact and professional as</w:t>
      </w:r>
      <w:r w:rsidRPr="00B20B59">
        <w:rPr>
          <w:color w:val="000000"/>
          <w:spacing w:val="-14"/>
        </w:rPr>
        <w:t xml:space="preserve"> </w:t>
      </w:r>
      <w:r w:rsidRPr="00B20B59">
        <w:rPr>
          <w:color w:val="000000"/>
        </w:rPr>
        <w:t>possible.</w:t>
      </w:r>
    </w:p>
    <w:p w14:paraId="31F09E85" w14:textId="4EC18002" w:rsidR="0099661D" w:rsidRPr="00B20B59" w:rsidRDefault="0099661D" w:rsidP="00146EE4">
      <w:pPr>
        <w:pStyle w:val="ListParagraph"/>
        <w:numPr>
          <w:ilvl w:val="0"/>
          <w:numId w:val="2"/>
        </w:numPr>
        <w:tabs>
          <w:tab w:val="left" w:pos="1080"/>
        </w:tabs>
        <w:ind w:left="1080" w:right="327"/>
        <w:rPr>
          <w:color w:val="000000"/>
        </w:rPr>
      </w:pPr>
      <w:r w:rsidRPr="00B20B59">
        <w:rPr>
          <w:color w:val="000000"/>
        </w:rPr>
        <w:t>Read first, write later. It is important to read all posts or comments of students and instructors within</w:t>
      </w:r>
      <w:r w:rsidRPr="00B20B59">
        <w:rPr>
          <w:color w:val="000000"/>
          <w:spacing w:val="-26"/>
        </w:rPr>
        <w:t xml:space="preserve"> </w:t>
      </w:r>
      <w:r w:rsidRPr="00B20B59">
        <w:rPr>
          <w:color w:val="000000"/>
        </w:rPr>
        <w:t xml:space="preserve">the course discussion before personally commenting </w:t>
      </w:r>
      <w:r w:rsidRPr="00B20B59">
        <w:rPr>
          <w:color w:val="000000"/>
          <w:spacing w:val="-3"/>
        </w:rPr>
        <w:t xml:space="preserve">to </w:t>
      </w:r>
      <w:r w:rsidRPr="00B20B59">
        <w:rPr>
          <w:color w:val="000000"/>
        </w:rPr>
        <w:t xml:space="preserve">prevent repeating commentary or asking questions that </w:t>
      </w:r>
      <w:proofErr w:type="gramStart"/>
      <w:r w:rsidRPr="00B20B59">
        <w:rPr>
          <w:color w:val="000000"/>
        </w:rPr>
        <w:t>have already been</w:t>
      </w:r>
      <w:r w:rsidRPr="00B20B59">
        <w:rPr>
          <w:color w:val="000000"/>
          <w:spacing w:val="-1"/>
        </w:rPr>
        <w:t xml:space="preserve"> </w:t>
      </w:r>
      <w:r w:rsidRPr="00B20B59">
        <w:rPr>
          <w:color w:val="000000"/>
        </w:rPr>
        <w:t>answered</w:t>
      </w:r>
      <w:proofErr w:type="gramEnd"/>
      <w:r w:rsidRPr="00B20B59">
        <w:rPr>
          <w:color w:val="000000"/>
        </w:rPr>
        <w:t>.</w:t>
      </w:r>
    </w:p>
    <w:p w14:paraId="76FE12E1" w14:textId="12B32918" w:rsidR="0099661D" w:rsidRPr="00B20B59" w:rsidRDefault="0099661D" w:rsidP="00146EE4">
      <w:pPr>
        <w:pStyle w:val="ListParagraph"/>
        <w:numPr>
          <w:ilvl w:val="0"/>
          <w:numId w:val="2"/>
        </w:numPr>
        <w:tabs>
          <w:tab w:val="left" w:pos="1080"/>
        </w:tabs>
        <w:ind w:left="1080" w:right="242"/>
        <w:rPr>
          <w:color w:val="000000"/>
        </w:rPr>
      </w:pPr>
      <w:r w:rsidRPr="00B20B59">
        <w:rPr>
          <w:color w:val="000000"/>
        </w:rPr>
        <w:t xml:space="preserve">Review, review, </w:t>
      </w:r>
      <w:proofErr w:type="gramStart"/>
      <w:r w:rsidRPr="00B20B59">
        <w:rPr>
          <w:color w:val="000000"/>
        </w:rPr>
        <w:t>then</w:t>
      </w:r>
      <w:proofErr w:type="gramEnd"/>
      <w:r w:rsidRPr="00B20B59">
        <w:rPr>
          <w:color w:val="000000"/>
        </w:rPr>
        <w:t xml:space="preserve"> send. </w:t>
      </w:r>
      <w:proofErr w:type="gramStart"/>
      <w:r w:rsidRPr="00B20B59">
        <w:rPr>
          <w:color w:val="000000"/>
        </w:rPr>
        <w:t>There’s</w:t>
      </w:r>
      <w:proofErr w:type="gramEnd"/>
      <w:r w:rsidRPr="00B20B59">
        <w:rPr>
          <w:color w:val="000000"/>
        </w:rPr>
        <w:t xml:space="preserve"> no taking back a comment that has already been sent, so it is</w:t>
      </w:r>
      <w:r w:rsidRPr="00B20B59">
        <w:rPr>
          <w:color w:val="000000"/>
          <w:spacing w:val="-28"/>
        </w:rPr>
        <w:t xml:space="preserve"> </w:t>
      </w:r>
      <w:r w:rsidRPr="00B20B59">
        <w:rPr>
          <w:color w:val="000000"/>
        </w:rPr>
        <w:t>important to double-check all writing to make sure that it clearly conveys the exact intended</w:t>
      </w:r>
      <w:r w:rsidRPr="00B20B59">
        <w:rPr>
          <w:color w:val="000000"/>
          <w:spacing w:val="-12"/>
        </w:rPr>
        <w:t xml:space="preserve"> </w:t>
      </w:r>
      <w:r w:rsidRPr="00B20B59">
        <w:rPr>
          <w:color w:val="000000"/>
        </w:rPr>
        <w:t>message.</w:t>
      </w:r>
    </w:p>
    <w:p w14:paraId="0C273548" w14:textId="67910D51" w:rsidR="0099661D" w:rsidRPr="00B20B59" w:rsidRDefault="0099661D" w:rsidP="00146EE4">
      <w:pPr>
        <w:pStyle w:val="ListParagraph"/>
        <w:numPr>
          <w:ilvl w:val="0"/>
          <w:numId w:val="2"/>
        </w:numPr>
        <w:tabs>
          <w:tab w:val="left" w:pos="1080"/>
        </w:tabs>
        <w:ind w:left="1080" w:right="752"/>
        <w:rPr>
          <w:color w:val="000000"/>
        </w:rPr>
      </w:pPr>
      <w:r w:rsidRPr="00B20B59">
        <w:rPr>
          <w:color w:val="000000"/>
        </w:rPr>
        <w:t>An online classroom is still a classroom. Though the courses may be online, appropriate classroom behavior is still mandatory. Respect for fellow classmates and the instructors is as important as</w:t>
      </w:r>
      <w:r w:rsidRPr="00B20B59">
        <w:rPr>
          <w:color w:val="000000"/>
          <w:spacing w:val="-24"/>
        </w:rPr>
        <w:t xml:space="preserve"> </w:t>
      </w:r>
      <w:r w:rsidRPr="00B20B59">
        <w:rPr>
          <w:color w:val="000000"/>
        </w:rPr>
        <w:t>ever.</w:t>
      </w:r>
    </w:p>
    <w:p w14:paraId="5733C23A" w14:textId="43CA99A6" w:rsidR="0099661D" w:rsidRPr="00B20B59" w:rsidRDefault="0099661D" w:rsidP="00146EE4">
      <w:pPr>
        <w:pStyle w:val="ListParagraph"/>
        <w:numPr>
          <w:ilvl w:val="0"/>
          <w:numId w:val="2"/>
        </w:numPr>
        <w:tabs>
          <w:tab w:val="left" w:pos="1080"/>
        </w:tabs>
        <w:ind w:left="1080" w:right="143"/>
        <w:rPr>
          <w:color w:val="000000"/>
        </w:rPr>
      </w:pPr>
      <w:r w:rsidRPr="00B20B59">
        <w:rPr>
          <w:color w:val="000000"/>
        </w:rPr>
        <w:t xml:space="preserve">The language of the Internet. Though still a </w:t>
      </w:r>
      <w:proofErr w:type="gramStart"/>
      <w:r w:rsidRPr="00B20B59">
        <w:rPr>
          <w:color w:val="000000"/>
        </w:rPr>
        <w:t>fairly young</w:t>
      </w:r>
      <w:proofErr w:type="gramEnd"/>
      <w:r w:rsidRPr="00B20B59">
        <w:rPr>
          <w:color w:val="000000"/>
        </w:rPr>
        <w:t xml:space="preserve"> type of communication, certain aspects of this</w:t>
      </w:r>
      <w:r w:rsidRPr="00B20B59">
        <w:rPr>
          <w:color w:val="000000"/>
          <w:spacing w:val="-26"/>
        </w:rPr>
        <w:t xml:space="preserve"> </w:t>
      </w:r>
      <w:r w:rsidRPr="00B20B59">
        <w:rPr>
          <w:color w:val="000000"/>
        </w:rPr>
        <w:t xml:space="preserve">form of communication are becoming conventional. For example, do not write using all capital letters, because it will appear </w:t>
      </w:r>
      <w:r w:rsidRPr="00B20B59">
        <w:rPr>
          <w:color w:val="000000"/>
          <w:spacing w:val="-3"/>
        </w:rPr>
        <w:t xml:space="preserve">as </w:t>
      </w:r>
      <w:r w:rsidRPr="00B20B59">
        <w:rPr>
          <w:color w:val="000000"/>
        </w:rPr>
        <w:t>shouting. Also, the use of emoticons can be helpful when used to convey nonverbal feelings (example: :-) or :-</w:t>
      </w:r>
      <w:proofErr w:type="gramStart"/>
      <w:r w:rsidRPr="00B20B59">
        <w:rPr>
          <w:color w:val="000000"/>
        </w:rPr>
        <w:t>( )</w:t>
      </w:r>
      <w:proofErr w:type="gramEnd"/>
      <w:r w:rsidRPr="00B20B59">
        <w:rPr>
          <w:color w:val="000000"/>
        </w:rPr>
        <w:t xml:space="preserve"> but avoid overusing</w:t>
      </w:r>
      <w:r w:rsidRPr="00B20B59">
        <w:rPr>
          <w:color w:val="000000"/>
          <w:spacing w:val="-10"/>
        </w:rPr>
        <w:t xml:space="preserve"> </w:t>
      </w:r>
      <w:r w:rsidRPr="00B20B59">
        <w:rPr>
          <w:color w:val="000000"/>
        </w:rPr>
        <w:t>them.</w:t>
      </w:r>
    </w:p>
    <w:p w14:paraId="77AF1850" w14:textId="1421D65F" w:rsidR="0099661D" w:rsidRDefault="0099661D" w:rsidP="00146EE4">
      <w:pPr>
        <w:pStyle w:val="ListParagraph"/>
        <w:numPr>
          <w:ilvl w:val="0"/>
          <w:numId w:val="2"/>
        </w:numPr>
        <w:tabs>
          <w:tab w:val="left" w:pos="1080"/>
        </w:tabs>
        <w:ind w:left="1080" w:right="905"/>
        <w:rPr>
          <w:color w:val="000000"/>
        </w:rPr>
      </w:pPr>
      <w:proofErr w:type="gramStart"/>
      <w:r w:rsidRPr="00B20B59">
        <w:rPr>
          <w:color w:val="000000"/>
        </w:rPr>
        <w:t>No inappropriate</w:t>
      </w:r>
      <w:proofErr w:type="gramEnd"/>
      <w:r w:rsidRPr="00B20B59">
        <w:rPr>
          <w:color w:val="000000"/>
        </w:rPr>
        <w:t xml:space="preserve"> material. Do not forward virus warnings, chain letters, jokes, etc. to classmates</w:t>
      </w:r>
      <w:r w:rsidRPr="00B20B59">
        <w:rPr>
          <w:color w:val="000000"/>
          <w:spacing w:val="-25"/>
        </w:rPr>
        <w:t xml:space="preserve"> </w:t>
      </w:r>
      <w:r w:rsidRPr="00B20B59">
        <w:rPr>
          <w:color w:val="000000"/>
        </w:rPr>
        <w:t>or instructors. The sharing of pornographic material is</w:t>
      </w:r>
      <w:r w:rsidRPr="00B20B59">
        <w:rPr>
          <w:color w:val="000000"/>
          <w:spacing w:val="-21"/>
        </w:rPr>
        <w:t xml:space="preserve"> </w:t>
      </w:r>
      <w:r w:rsidRPr="00B20B59">
        <w:rPr>
          <w:color w:val="000000"/>
        </w:rPr>
        <w:t>forbidden."</w:t>
      </w:r>
    </w:p>
    <w:p w14:paraId="7129BD32" w14:textId="77777777" w:rsidR="00F611DA" w:rsidRPr="00B20B59" w:rsidRDefault="00F611DA" w:rsidP="00F611DA">
      <w:pPr>
        <w:pStyle w:val="ListParagraph"/>
        <w:tabs>
          <w:tab w:val="left" w:pos="1080"/>
        </w:tabs>
        <w:ind w:left="1080" w:right="905" w:firstLine="0"/>
        <w:rPr>
          <w:color w:val="000000"/>
        </w:rPr>
      </w:pPr>
    </w:p>
    <w:p w14:paraId="03061DFE" w14:textId="77777777" w:rsidR="004E09EC" w:rsidRDefault="004E09EC">
      <w:pPr>
        <w:widowControl/>
        <w:autoSpaceDE/>
        <w:autoSpaceDN/>
        <w:spacing w:after="160" w:line="259" w:lineRule="auto"/>
        <w:rPr>
          <w:b/>
          <w:bCs/>
          <w:color w:val="000000"/>
        </w:rPr>
      </w:pPr>
      <w:r>
        <w:rPr>
          <w:color w:val="000000"/>
        </w:rPr>
        <w:br w:type="page"/>
      </w:r>
    </w:p>
    <w:p w14:paraId="4CF38E92" w14:textId="49815E29" w:rsidR="00396029" w:rsidRPr="00B20B59" w:rsidRDefault="0099661D" w:rsidP="00146EE4">
      <w:pPr>
        <w:pStyle w:val="Heading2"/>
        <w:spacing w:before="1" w:line="257" w:lineRule="exact"/>
        <w:ind w:left="0"/>
        <w:rPr>
          <w:color w:val="000000"/>
        </w:rPr>
      </w:pPr>
      <w:r w:rsidRPr="00B20B59">
        <w:rPr>
          <w:color w:val="000000"/>
        </w:rPr>
        <w:lastRenderedPageBreak/>
        <w:t>Email Etiquette</w:t>
      </w:r>
    </w:p>
    <w:p w14:paraId="2C895711" w14:textId="77777777" w:rsidR="00B460DC" w:rsidRPr="00B460DC" w:rsidRDefault="00B460DC" w:rsidP="00B460DC">
      <w:pPr>
        <w:pStyle w:val="BodyText"/>
        <w:ind w:left="0" w:right="161"/>
        <w:rPr>
          <w:color w:val="000000"/>
        </w:rPr>
      </w:pPr>
      <w:r w:rsidRPr="00B460DC">
        <w:rPr>
          <w:color w:val="000000"/>
        </w:rPr>
        <w:t>Furthermore, when messaging me, please greet me with a Dear Dr. Spottke, or To Dr. Spottke, or at the least a Hello, professor! (</w:t>
      </w:r>
      <w:proofErr w:type="gramStart"/>
      <w:r w:rsidRPr="00B460DC">
        <w:rPr>
          <w:color w:val="000000"/>
        </w:rPr>
        <w:t>or</w:t>
      </w:r>
      <w:proofErr w:type="gramEnd"/>
      <w:r w:rsidRPr="00B460DC">
        <w:rPr>
          <w:color w:val="000000"/>
        </w:rPr>
        <w:t xml:space="preserve"> Dr., not Mrs.) Spottke... opening, and be sure to Close the message with your name. Making a habit of communicating pleasantly with one another will carry over well into the workplace! : )</w:t>
      </w:r>
    </w:p>
    <w:p w14:paraId="2BDDEFEF" w14:textId="77777777" w:rsidR="00B460DC" w:rsidRPr="00B460DC" w:rsidRDefault="00B460DC" w:rsidP="00B460DC">
      <w:pPr>
        <w:pStyle w:val="BodyText"/>
        <w:ind w:left="0" w:right="161"/>
        <w:rPr>
          <w:color w:val="000000"/>
        </w:rPr>
      </w:pPr>
    </w:p>
    <w:p w14:paraId="7C4A659C" w14:textId="77777777" w:rsidR="00B460DC" w:rsidRPr="00B460DC" w:rsidRDefault="00B460DC" w:rsidP="00B460DC">
      <w:pPr>
        <w:pStyle w:val="BodyText"/>
        <w:ind w:left="0" w:right="161"/>
        <w:rPr>
          <w:color w:val="000000"/>
        </w:rPr>
      </w:pPr>
      <w:r w:rsidRPr="00B460DC">
        <w:rPr>
          <w:color w:val="000000"/>
        </w:rPr>
        <w:t>Also, please, clearly state your message. I want to understand what you are asking of me. I want to be able to help you with whatever trouble you are having, want to answer what questions you may have.</w:t>
      </w:r>
    </w:p>
    <w:p w14:paraId="4D28FDF1" w14:textId="77777777" w:rsidR="00B460DC" w:rsidRPr="00B460DC" w:rsidRDefault="00B460DC" w:rsidP="00B460DC">
      <w:pPr>
        <w:pStyle w:val="BodyText"/>
        <w:ind w:right="161"/>
        <w:rPr>
          <w:color w:val="000000"/>
        </w:rPr>
      </w:pPr>
    </w:p>
    <w:p w14:paraId="5594125F" w14:textId="4E4EC748" w:rsidR="00396029" w:rsidRDefault="00B460DC" w:rsidP="00B460DC">
      <w:pPr>
        <w:pStyle w:val="BodyText"/>
        <w:ind w:left="0" w:right="161"/>
        <w:rPr>
          <w:color w:val="000000"/>
        </w:rPr>
      </w:pPr>
      <w:r w:rsidRPr="00B460DC">
        <w:rPr>
          <w:color w:val="000000"/>
        </w:rPr>
        <w:t>Send me questions via the Canvas inbox. I will respond within 24-48 hours during the week, Monday through Friday, longer on the weekends and holidays.</w:t>
      </w:r>
    </w:p>
    <w:p w14:paraId="3F40046D" w14:textId="77777777" w:rsidR="00AB0D1A" w:rsidRPr="0022652C" w:rsidRDefault="00AB0D1A" w:rsidP="00B460DC">
      <w:pPr>
        <w:pStyle w:val="BodyText"/>
        <w:ind w:left="0" w:right="161"/>
        <w:rPr>
          <w:b/>
          <w:bCs/>
          <w:color w:val="000000"/>
          <w:sz w:val="10"/>
          <w:szCs w:val="10"/>
        </w:rPr>
      </w:pPr>
    </w:p>
    <w:p w14:paraId="6C56909F" w14:textId="043AD9A6" w:rsidR="00396029" w:rsidRPr="00B20B59" w:rsidRDefault="0099661D" w:rsidP="00146EE4">
      <w:pPr>
        <w:pStyle w:val="Heading2"/>
        <w:ind w:left="0"/>
        <w:rPr>
          <w:color w:val="000000"/>
        </w:rPr>
      </w:pPr>
      <w:r w:rsidRPr="00B20B59">
        <w:rPr>
          <w:color w:val="000000"/>
        </w:rPr>
        <w:t>Expectations of Students</w:t>
      </w:r>
    </w:p>
    <w:p w14:paraId="7F2D5402" w14:textId="77777777" w:rsidR="00AB0D1A" w:rsidRPr="00AB0D1A" w:rsidRDefault="00AB0D1A" w:rsidP="00AB0D1A">
      <w:pPr>
        <w:pStyle w:val="BodyText"/>
        <w:numPr>
          <w:ilvl w:val="0"/>
          <w:numId w:val="13"/>
        </w:numPr>
        <w:rPr>
          <w:color w:val="000000"/>
        </w:rPr>
      </w:pPr>
      <w:r w:rsidRPr="00AB0D1A">
        <w:rPr>
          <w:color w:val="000000"/>
        </w:rPr>
        <w:t>Please, check your Atlas email, Canvas Inbox, and Canvas announcements regularly throughout the week, at least every four days.</w:t>
      </w:r>
    </w:p>
    <w:p w14:paraId="08FCCB63" w14:textId="77777777" w:rsidR="00AB0D1A" w:rsidRPr="00AB0D1A" w:rsidRDefault="00AB0D1A" w:rsidP="00AB0D1A">
      <w:pPr>
        <w:pStyle w:val="BodyText"/>
        <w:numPr>
          <w:ilvl w:val="0"/>
          <w:numId w:val="13"/>
        </w:numPr>
        <w:rPr>
          <w:color w:val="000000"/>
        </w:rPr>
      </w:pPr>
      <w:r w:rsidRPr="00AB0D1A">
        <w:rPr>
          <w:color w:val="000000"/>
        </w:rPr>
        <w:t>You can expect to devote 24 hours each week to this course.</w:t>
      </w:r>
    </w:p>
    <w:p w14:paraId="651355C7" w14:textId="439212C6" w:rsidR="00AB0D1A" w:rsidRPr="00AB0D1A" w:rsidRDefault="00AB0D1A" w:rsidP="00AB0D1A">
      <w:pPr>
        <w:pStyle w:val="BodyText"/>
        <w:numPr>
          <w:ilvl w:val="0"/>
          <w:numId w:val="13"/>
        </w:numPr>
        <w:rPr>
          <w:color w:val="000000"/>
        </w:rPr>
      </w:pPr>
      <w:r w:rsidRPr="00AB0D1A">
        <w:rPr>
          <w:color w:val="000000"/>
        </w:rPr>
        <w:t>You will check</w:t>
      </w:r>
      <w:r w:rsidR="00E90253">
        <w:rPr>
          <w:color w:val="000000"/>
        </w:rPr>
        <w:t xml:space="preserve"> </w:t>
      </w:r>
      <w:r w:rsidRPr="00AB0D1A">
        <w:rPr>
          <w:color w:val="000000"/>
        </w:rPr>
        <w:t>in bi-weekly through Canvas announcements.</w:t>
      </w:r>
    </w:p>
    <w:p w14:paraId="31CE91B4" w14:textId="25127E1D" w:rsidR="00AB0D1A" w:rsidRPr="00AB0D1A" w:rsidRDefault="00AB0D1A" w:rsidP="00AB0D1A">
      <w:pPr>
        <w:pStyle w:val="BodyText"/>
        <w:numPr>
          <w:ilvl w:val="0"/>
          <w:numId w:val="13"/>
        </w:numPr>
        <w:rPr>
          <w:color w:val="000000"/>
        </w:rPr>
      </w:pPr>
      <w:r w:rsidRPr="00AB0D1A">
        <w:rPr>
          <w:color w:val="000000"/>
        </w:rPr>
        <w:t xml:space="preserve">For guidelines on how to interact with your instructor and peers </w:t>
      </w:r>
      <w:proofErr w:type="gramStart"/>
      <w:r w:rsidRPr="00AB0D1A">
        <w:rPr>
          <w:color w:val="000000"/>
        </w:rPr>
        <w:t>read through</w:t>
      </w:r>
      <w:proofErr w:type="gramEnd"/>
      <w:r w:rsidRPr="00AB0D1A">
        <w:rPr>
          <w:color w:val="000000"/>
        </w:rPr>
        <w:t xml:space="preserve"> </w:t>
      </w:r>
      <w:hyperlink r:id="rId20" w:history="1">
        <w:r w:rsidRPr="00E90253">
          <w:rPr>
            <w:rStyle w:val="Hyperlink"/>
          </w:rPr>
          <w:t>Our Practice of Respect and Community Building</w:t>
        </w:r>
      </w:hyperlink>
      <w:r w:rsidRPr="00AB0D1A">
        <w:rPr>
          <w:color w:val="000000"/>
        </w:rPr>
        <w:t>. Some highlights from these principles are:</w:t>
      </w:r>
    </w:p>
    <w:p w14:paraId="5CB87B22" w14:textId="77777777" w:rsidR="00AB0D1A" w:rsidRPr="00AB0D1A" w:rsidRDefault="00AB0D1A" w:rsidP="00AB0D1A">
      <w:pPr>
        <w:pStyle w:val="BodyText"/>
        <w:numPr>
          <w:ilvl w:val="0"/>
          <w:numId w:val="13"/>
        </w:numPr>
        <w:rPr>
          <w:color w:val="000000"/>
        </w:rPr>
      </w:pPr>
      <w:r w:rsidRPr="00AB0D1A">
        <w:rPr>
          <w:color w:val="000000"/>
        </w:rPr>
        <w:t>Create a hospital and accountable community</w:t>
      </w:r>
    </w:p>
    <w:p w14:paraId="2C58B1E7" w14:textId="77777777" w:rsidR="00AB0D1A" w:rsidRPr="00AB0D1A" w:rsidRDefault="00AB0D1A" w:rsidP="00AB0D1A">
      <w:pPr>
        <w:pStyle w:val="BodyText"/>
        <w:numPr>
          <w:ilvl w:val="0"/>
          <w:numId w:val="13"/>
        </w:numPr>
        <w:rPr>
          <w:color w:val="000000"/>
        </w:rPr>
      </w:pPr>
      <w:r w:rsidRPr="00AB0D1A">
        <w:rPr>
          <w:color w:val="000000"/>
        </w:rPr>
        <w:t>Suspend judgment</w:t>
      </w:r>
    </w:p>
    <w:p w14:paraId="61ADA9A2" w14:textId="77777777" w:rsidR="00AB0D1A" w:rsidRPr="00AB0D1A" w:rsidRDefault="00AB0D1A" w:rsidP="00AB0D1A">
      <w:pPr>
        <w:pStyle w:val="BodyText"/>
        <w:numPr>
          <w:ilvl w:val="0"/>
          <w:numId w:val="13"/>
        </w:numPr>
        <w:rPr>
          <w:color w:val="000000"/>
        </w:rPr>
      </w:pPr>
      <w:r w:rsidRPr="00AB0D1A">
        <w:rPr>
          <w:color w:val="000000"/>
        </w:rPr>
        <w:t>All voices have value</w:t>
      </w:r>
    </w:p>
    <w:p w14:paraId="5C7B999D" w14:textId="2535CB70" w:rsidR="00146EE4" w:rsidRPr="00E90253" w:rsidRDefault="00AB0D1A" w:rsidP="00AB0D1A">
      <w:pPr>
        <w:pStyle w:val="BodyText"/>
        <w:numPr>
          <w:ilvl w:val="0"/>
          <w:numId w:val="13"/>
        </w:numPr>
        <w:rPr>
          <w:sz w:val="10"/>
          <w:szCs w:val="10"/>
        </w:rPr>
      </w:pPr>
      <w:r w:rsidRPr="00AB0D1A">
        <w:rPr>
          <w:color w:val="000000"/>
        </w:rPr>
        <w:t xml:space="preserve">Students are expected to inform the instructor of any emergencies affecting work submission, </w:t>
      </w:r>
      <w:r w:rsidRPr="00E90253">
        <w:rPr>
          <w:b/>
          <w:i/>
          <w:color w:val="000000"/>
        </w:rPr>
        <w:t>before</w:t>
      </w:r>
      <w:r w:rsidRPr="00AB0D1A">
        <w:rPr>
          <w:color w:val="000000"/>
        </w:rPr>
        <w:t xml:space="preserve"> the submission due date.</w:t>
      </w:r>
    </w:p>
    <w:p w14:paraId="1BCA505F" w14:textId="77777777" w:rsidR="00E90253" w:rsidRPr="0022652C" w:rsidRDefault="00E90253" w:rsidP="00E90253">
      <w:pPr>
        <w:pStyle w:val="BodyText"/>
        <w:ind w:left="820"/>
        <w:rPr>
          <w:sz w:val="10"/>
          <w:szCs w:val="10"/>
        </w:rPr>
      </w:pPr>
    </w:p>
    <w:p w14:paraId="628879D4" w14:textId="5E1AB987" w:rsidR="00396029" w:rsidRPr="00B20B59" w:rsidRDefault="0099661D" w:rsidP="003422EA">
      <w:pPr>
        <w:pStyle w:val="Heading2"/>
        <w:ind w:left="0"/>
        <w:rPr>
          <w:color w:val="000000"/>
        </w:rPr>
      </w:pPr>
      <w:r w:rsidRPr="00B20B59">
        <w:rPr>
          <w:color w:val="000000"/>
        </w:rPr>
        <w:t>Expectations of Instructor</w:t>
      </w:r>
    </w:p>
    <w:p w14:paraId="0079F2BF" w14:textId="77777777" w:rsidR="00256326" w:rsidRPr="00256326" w:rsidRDefault="00256326" w:rsidP="00256326">
      <w:pPr>
        <w:pStyle w:val="BodyText"/>
        <w:numPr>
          <w:ilvl w:val="0"/>
          <w:numId w:val="14"/>
        </w:numPr>
        <w:spacing w:before="10"/>
        <w:rPr>
          <w:color w:val="000000"/>
        </w:rPr>
      </w:pPr>
      <w:r w:rsidRPr="00256326">
        <w:rPr>
          <w:color w:val="000000"/>
        </w:rPr>
        <w:t>I will provide a variety of feedback on your assignments within two weeks.</w:t>
      </w:r>
    </w:p>
    <w:p w14:paraId="61624C98" w14:textId="65D0FD82" w:rsidR="00256326" w:rsidRPr="00256326" w:rsidRDefault="00256326" w:rsidP="00256326">
      <w:pPr>
        <w:pStyle w:val="BodyText"/>
        <w:numPr>
          <w:ilvl w:val="0"/>
          <w:numId w:val="14"/>
        </w:numPr>
        <w:spacing w:before="10"/>
        <w:rPr>
          <w:color w:val="000000"/>
        </w:rPr>
      </w:pPr>
      <w:r w:rsidRPr="00256326">
        <w:rPr>
          <w:color w:val="000000"/>
        </w:rPr>
        <w:t xml:space="preserve">I will address you following the guidelines as indicated in the </w:t>
      </w:r>
      <w:hyperlink r:id="rId21" w:history="1">
        <w:r w:rsidRPr="00891BE0">
          <w:rPr>
            <w:rStyle w:val="Hyperlink"/>
          </w:rPr>
          <w:t>PJI Principles</w:t>
        </w:r>
      </w:hyperlink>
      <w:r w:rsidRPr="00256326">
        <w:rPr>
          <w:color w:val="000000"/>
        </w:rPr>
        <w:t>.</w:t>
      </w:r>
    </w:p>
    <w:p w14:paraId="365EBAFE" w14:textId="2B485A05" w:rsidR="0099661D" w:rsidRPr="00256326" w:rsidRDefault="00256326" w:rsidP="00256326">
      <w:pPr>
        <w:pStyle w:val="BodyText"/>
        <w:numPr>
          <w:ilvl w:val="0"/>
          <w:numId w:val="14"/>
        </w:numPr>
        <w:spacing w:before="10"/>
        <w:rPr>
          <w:color w:val="000000"/>
          <w:sz w:val="20"/>
          <w:szCs w:val="20"/>
        </w:rPr>
      </w:pPr>
      <w:r w:rsidRPr="00256326">
        <w:rPr>
          <w:color w:val="000000"/>
        </w:rPr>
        <w:t>I will notify you of changes to the coursework via email or announcements tools.</w:t>
      </w:r>
    </w:p>
    <w:p w14:paraId="11B23183" w14:textId="77777777" w:rsidR="00256326" w:rsidRPr="00226380" w:rsidRDefault="00256326" w:rsidP="00256326">
      <w:pPr>
        <w:pStyle w:val="BodyText"/>
        <w:spacing w:before="10"/>
        <w:rPr>
          <w:color w:val="000000"/>
          <w:sz w:val="20"/>
          <w:szCs w:val="20"/>
        </w:rPr>
      </w:pPr>
    </w:p>
    <w:p w14:paraId="6EED4E00" w14:textId="03427A36" w:rsidR="00396029" w:rsidRPr="00B20B59" w:rsidRDefault="0099661D" w:rsidP="0028337E">
      <w:pPr>
        <w:pStyle w:val="Heading1"/>
      </w:pPr>
      <w:r w:rsidRPr="00B20B59">
        <w:t>Textbook &amp; Required Materials</w:t>
      </w:r>
    </w:p>
    <w:p w14:paraId="65834467" w14:textId="77777777" w:rsidR="00891BE0" w:rsidRPr="00891BE0" w:rsidRDefault="00891BE0" w:rsidP="00891BE0">
      <w:pPr>
        <w:pStyle w:val="BodyText"/>
        <w:spacing w:before="10"/>
        <w:ind w:left="0"/>
        <w:rPr>
          <w:color w:val="000000"/>
        </w:rPr>
      </w:pPr>
      <w:r w:rsidRPr="00891BE0">
        <w:rPr>
          <w:color w:val="000000"/>
        </w:rPr>
        <w:t xml:space="preserve">In response to rising textbook costs, I have opted to use Open Educational Resources (OER). All materials for this course are free and </w:t>
      </w:r>
      <w:proofErr w:type="gramStart"/>
      <w:r w:rsidRPr="00891BE0">
        <w:rPr>
          <w:color w:val="000000"/>
        </w:rPr>
        <w:t>will be provided</w:t>
      </w:r>
      <w:proofErr w:type="gramEnd"/>
      <w:r w:rsidRPr="00891BE0">
        <w:rPr>
          <w:color w:val="000000"/>
        </w:rPr>
        <w:t xml:space="preserve"> as links within the course modules.</w:t>
      </w:r>
    </w:p>
    <w:p w14:paraId="77E4062C" w14:textId="77777777" w:rsidR="00891BE0" w:rsidRPr="00891BE0" w:rsidRDefault="00891BE0" w:rsidP="00891BE0">
      <w:pPr>
        <w:pStyle w:val="BodyText"/>
        <w:spacing w:before="10"/>
        <w:ind w:left="0"/>
        <w:rPr>
          <w:color w:val="000000"/>
        </w:rPr>
      </w:pPr>
    </w:p>
    <w:p w14:paraId="01CDAF43" w14:textId="5EADCDAD" w:rsidR="00891BE0" w:rsidRPr="00891BE0" w:rsidRDefault="00891BE0" w:rsidP="00891BE0">
      <w:pPr>
        <w:pStyle w:val="BodyText"/>
        <w:spacing w:before="10"/>
        <w:ind w:left="0"/>
        <w:rPr>
          <w:color w:val="000000"/>
        </w:rPr>
      </w:pPr>
      <w:r w:rsidRPr="00891BE0">
        <w:rPr>
          <w:color w:val="000000"/>
        </w:rPr>
        <w:t xml:space="preserve">We are reading Charles Duhigg’s </w:t>
      </w:r>
      <w:r w:rsidRPr="00891BE0">
        <w:rPr>
          <w:i/>
          <w:color w:val="000000"/>
        </w:rPr>
        <w:t>The Power of Habit</w:t>
      </w:r>
      <w:r w:rsidRPr="00891BE0">
        <w:rPr>
          <w:color w:val="000000"/>
        </w:rPr>
        <w:t xml:space="preserve">. You are welcome to purchase the book at any local bookstore, but an online version is available for Valencia students. </w:t>
      </w:r>
      <w:r>
        <w:rPr>
          <w:color w:val="000000"/>
        </w:rPr>
        <w:t xml:space="preserve">You will find a link to the book on your </w:t>
      </w:r>
      <w:r w:rsidRPr="00891BE0">
        <w:rPr>
          <w:color w:val="000000"/>
        </w:rPr>
        <w:t>course home page</w:t>
      </w:r>
      <w:r>
        <w:rPr>
          <w:color w:val="000000"/>
        </w:rPr>
        <w:t>.</w:t>
      </w:r>
    </w:p>
    <w:p w14:paraId="5C8DC579" w14:textId="77777777" w:rsidR="00891BE0" w:rsidRDefault="00891BE0" w:rsidP="0028337E">
      <w:pPr>
        <w:pStyle w:val="Heading1"/>
      </w:pPr>
    </w:p>
    <w:p w14:paraId="46763521" w14:textId="38A63D63" w:rsidR="0099661D" w:rsidRPr="00B20B59" w:rsidRDefault="0099661D" w:rsidP="0028337E">
      <w:pPr>
        <w:pStyle w:val="Heading1"/>
      </w:pPr>
      <w:r w:rsidRPr="00B20B59">
        <w:t>Technology Requirements and Skills</w:t>
      </w:r>
    </w:p>
    <w:p w14:paraId="39E39999" w14:textId="51CF94EB" w:rsidR="00396029" w:rsidRPr="00B20B59" w:rsidRDefault="0099661D" w:rsidP="00146EE4">
      <w:pPr>
        <w:pStyle w:val="Heading2"/>
        <w:spacing w:before="1" w:line="257" w:lineRule="exact"/>
        <w:ind w:left="0"/>
        <w:rPr>
          <w:color w:val="000000"/>
        </w:rPr>
      </w:pPr>
      <w:r w:rsidRPr="00B20B59">
        <w:rPr>
          <w:color w:val="000000"/>
        </w:rPr>
        <w:t>Technology Requirements</w:t>
      </w:r>
    </w:p>
    <w:p w14:paraId="6B88621D" w14:textId="4CB85950" w:rsidR="0099661D" w:rsidRPr="00B20B59" w:rsidRDefault="0099661D" w:rsidP="00146EE4">
      <w:pPr>
        <w:pStyle w:val="BodyText"/>
        <w:ind w:left="0"/>
        <w:rPr>
          <w:color w:val="000000"/>
        </w:rPr>
      </w:pPr>
      <w:r w:rsidRPr="00B20B59">
        <w:rPr>
          <w:color w:val="000000"/>
        </w:rPr>
        <w:t xml:space="preserve">Students should verify computer software and hardware requirements to ensure coursework </w:t>
      </w:r>
      <w:proofErr w:type="gramStart"/>
      <w:r w:rsidRPr="00B20B59">
        <w:rPr>
          <w:color w:val="000000"/>
        </w:rPr>
        <w:t>can</w:t>
      </w:r>
      <w:proofErr w:type="gramEnd"/>
      <w:r w:rsidRPr="00B20B59">
        <w:rPr>
          <w:color w:val="000000"/>
        </w:rPr>
        <w:t xml:space="preserve"> be submitted successfully. Since all assignments are submitted through Canvas (unless otherwise noted), access to a computer is required for this course. Students have free access to computers at all Valencia campuses.</w:t>
      </w:r>
    </w:p>
    <w:p w14:paraId="6A28E313" w14:textId="77777777" w:rsidR="0099661D" w:rsidRPr="00146EE4" w:rsidRDefault="0099661D" w:rsidP="00146EE4">
      <w:pPr>
        <w:pStyle w:val="BodyText"/>
        <w:spacing w:before="11"/>
        <w:ind w:left="0"/>
        <w:rPr>
          <w:color w:val="000000"/>
          <w:sz w:val="20"/>
          <w:szCs w:val="20"/>
        </w:rPr>
      </w:pPr>
    </w:p>
    <w:p w14:paraId="3D9C4983" w14:textId="77777777" w:rsidR="0099661D" w:rsidRPr="00B20B59" w:rsidRDefault="0099661D" w:rsidP="00146EE4">
      <w:pPr>
        <w:pStyle w:val="BodyText"/>
        <w:ind w:left="0"/>
        <w:rPr>
          <w:color w:val="000000"/>
        </w:rPr>
      </w:pPr>
      <w:r w:rsidRPr="00B20B59">
        <w:rPr>
          <w:color w:val="000000"/>
        </w:rPr>
        <w:t xml:space="preserve">Canvas lists minimum computer specifications and supported browsers to ensure compatibility. The </w:t>
      </w:r>
      <w:r w:rsidR="005A602C">
        <w:rPr>
          <w:color w:val="000000"/>
        </w:rPr>
        <w:t xml:space="preserve">Google </w:t>
      </w:r>
      <w:r w:rsidRPr="00B20B59">
        <w:rPr>
          <w:color w:val="000000"/>
        </w:rPr>
        <w:t xml:space="preserve">Chrome browser </w:t>
      </w:r>
      <w:proofErr w:type="gramStart"/>
      <w:r w:rsidRPr="00B20B59">
        <w:rPr>
          <w:color w:val="000000"/>
        </w:rPr>
        <w:t>is recommended</w:t>
      </w:r>
      <w:proofErr w:type="gramEnd"/>
      <w:r w:rsidRPr="00B20B59">
        <w:rPr>
          <w:color w:val="000000"/>
        </w:rPr>
        <w:t>.</w:t>
      </w:r>
    </w:p>
    <w:p w14:paraId="2FBCF8DD" w14:textId="77777777" w:rsidR="0099661D" w:rsidRPr="00146EE4" w:rsidRDefault="0099661D" w:rsidP="00146EE4">
      <w:pPr>
        <w:pStyle w:val="BodyText"/>
        <w:spacing w:before="1"/>
        <w:ind w:left="0"/>
        <w:rPr>
          <w:color w:val="000000"/>
          <w:sz w:val="20"/>
          <w:szCs w:val="20"/>
        </w:rPr>
      </w:pPr>
    </w:p>
    <w:p w14:paraId="7FA3FAB1" w14:textId="77777777" w:rsidR="0099661D" w:rsidRPr="00B20B59" w:rsidRDefault="0099661D" w:rsidP="00146EE4">
      <w:pPr>
        <w:pStyle w:val="BodyText"/>
        <w:spacing w:before="1" w:line="257" w:lineRule="exact"/>
        <w:ind w:left="0"/>
        <w:rPr>
          <w:color w:val="000000"/>
        </w:rPr>
      </w:pPr>
      <w:r w:rsidRPr="00B20B59">
        <w:rPr>
          <w:color w:val="000000"/>
        </w:rPr>
        <w:t>My recommendation: Download three browsers to your computer: Firefox, Safari, and Chrome.</w:t>
      </w:r>
    </w:p>
    <w:p w14:paraId="50D55249" w14:textId="77777777" w:rsidR="00035D10" w:rsidRDefault="0099661D" w:rsidP="00035D10">
      <w:pPr>
        <w:pStyle w:val="BodyText"/>
        <w:spacing w:line="257" w:lineRule="exact"/>
        <w:ind w:left="0"/>
        <w:rPr>
          <w:color w:val="000000"/>
        </w:rPr>
      </w:pPr>
      <w:r w:rsidRPr="00B20B59">
        <w:rPr>
          <w:color w:val="000000"/>
        </w:rPr>
        <w:t>If something does not work on Canvas, try another browser. If the problem persists, contact the help desk.</w:t>
      </w:r>
    </w:p>
    <w:p w14:paraId="22C28945" w14:textId="77777777" w:rsidR="00035D10" w:rsidRDefault="00035D10" w:rsidP="00035D10">
      <w:pPr>
        <w:pStyle w:val="BodyText"/>
        <w:spacing w:line="257" w:lineRule="exact"/>
        <w:ind w:left="0"/>
        <w:rPr>
          <w:color w:val="000000"/>
        </w:rPr>
      </w:pPr>
    </w:p>
    <w:p w14:paraId="0411BD4B" w14:textId="05B23168" w:rsidR="00396029" w:rsidRPr="00B20B59" w:rsidRDefault="0099661D" w:rsidP="005A602C">
      <w:pPr>
        <w:pStyle w:val="Heading2"/>
        <w:ind w:left="0"/>
        <w:rPr>
          <w:color w:val="000000"/>
        </w:rPr>
      </w:pPr>
      <w:r w:rsidRPr="00B20B59">
        <w:rPr>
          <w:color w:val="000000"/>
        </w:rPr>
        <w:t>Technical Skills</w:t>
      </w:r>
    </w:p>
    <w:p w14:paraId="3797A363" w14:textId="77777777" w:rsidR="0099661D" w:rsidRPr="00396029" w:rsidRDefault="0099661D" w:rsidP="00396029">
      <w:pPr>
        <w:pStyle w:val="BodyText"/>
        <w:spacing w:before="2"/>
        <w:ind w:left="0"/>
        <w:rPr>
          <w:color w:val="000000"/>
        </w:rPr>
      </w:pPr>
      <w:r w:rsidRPr="00B20B59">
        <w:rPr>
          <w:color w:val="000000"/>
        </w:rPr>
        <w:t>Students should consider the basic computer skills needed to be successful in this course, which include:</w:t>
      </w:r>
    </w:p>
    <w:p w14:paraId="4F63EF32" w14:textId="77777777" w:rsidR="0099661D" w:rsidRPr="00B20B59" w:rsidRDefault="0099661D" w:rsidP="00E66D83">
      <w:pPr>
        <w:pStyle w:val="ListParagraph"/>
        <w:numPr>
          <w:ilvl w:val="0"/>
          <w:numId w:val="1"/>
        </w:numPr>
        <w:tabs>
          <w:tab w:val="left" w:pos="1080"/>
        </w:tabs>
        <w:ind w:left="1080"/>
        <w:rPr>
          <w:rFonts w:ascii="Symbol" w:hAnsi="Symbol"/>
          <w:color w:val="000000"/>
        </w:rPr>
      </w:pPr>
      <w:r w:rsidRPr="00B20B59">
        <w:rPr>
          <w:color w:val="000000"/>
        </w:rPr>
        <w:t xml:space="preserve">Reading and responding </w:t>
      </w:r>
      <w:r w:rsidRPr="00B20B59">
        <w:rPr>
          <w:color w:val="000000"/>
          <w:spacing w:val="-3"/>
        </w:rPr>
        <w:t>to</w:t>
      </w:r>
      <w:r w:rsidRPr="00B20B59">
        <w:rPr>
          <w:color w:val="000000"/>
          <w:spacing w:val="-1"/>
        </w:rPr>
        <w:t xml:space="preserve"> </w:t>
      </w:r>
      <w:r w:rsidRPr="00B20B59">
        <w:rPr>
          <w:color w:val="000000"/>
        </w:rPr>
        <w:t>emails</w:t>
      </w:r>
      <w:r w:rsidR="00035D10">
        <w:rPr>
          <w:color w:val="000000"/>
        </w:rPr>
        <w:t xml:space="preserve"> and announcements</w:t>
      </w:r>
    </w:p>
    <w:p w14:paraId="47DC3006" w14:textId="77777777" w:rsidR="0099661D" w:rsidRPr="00B20B59" w:rsidRDefault="0099661D" w:rsidP="00E66D83">
      <w:pPr>
        <w:pStyle w:val="ListParagraph"/>
        <w:numPr>
          <w:ilvl w:val="0"/>
          <w:numId w:val="1"/>
        </w:numPr>
        <w:tabs>
          <w:tab w:val="left" w:pos="1080"/>
        </w:tabs>
        <w:spacing w:before="1" w:line="269" w:lineRule="exact"/>
        <w:ind w:left="1080"/>
        <w:rPr>
          <w:rFonts w:ascii="Symbol" w:hAnsi="Symbol"/>
          <w:color w:val="000000"/>
        </w:rPr>
      </w:pPr>
      <w:r w:rsidRPr="00B20B59">
        <w:rPr>
          <w:color w:val="000000"/>
        </w:rPr>
        <w:t xml:space="preserve">Software application skills (PowerPoint, Word, Office365, </w:t>
      </w:r>
      <w:proofErr w:type="spellStart"/>
      <w:r w:rsidRPr="00B20B59">
        <w:rPr>
          <w:color w:val="000000"/>
        </w:rPr>
        <w:t>FlipGrid</w:t>
      </w:r>
      <w:proofErr w:type="spellEnd"/>
      <w:r w:rsidRPr="00B20B59">
        <w:rPr>
          <w:color w:val="000000"/>
        </w:rPr>
        <w:t>,</w:t>
      </w:r>
      <w:r w:rsidRPr="00B20B59">
        <w:rPr>
          <w:color w:val="000000"/>
          <w:spacing w:val="-4"/>
        </w:rPr>
        <w:t xml:space="preserve"> </w:t>
      </w:r>
      <w:r w:rsidRPr="00B20B59">
        <w:rPr>
          <w:color w:val="000000"/>
        </w:rPr>
        <w:t>Padlet)</w:t>
      </w:r>
    </w:p>
    <w:p w14:paraId="652B2E5E" w14:textId="77777777" w:rsidR="0099661D" w:rsidRPr="00B20B59" w:rsidRDefault="0099661D" w:rsidP="00E66D83">
      <w:pPr>
        <w:pStyle w:val="ListParagraph"/>
        <w:numPr>
          <w:ilvl w:val="0"/>
          <w:numId w:val="1"/>
        </w:numPr>
        <w:tabs>
          <w:tab w:val="left" w:pos="1080"/>
        </w:tabs>
        <w:spacing w:line="269" w:lineRule="exact"/>
        <w:ind w:left="1080"/>
        <w:rPr>
          <w:rFonts w:ascii="Symbol" w:hAnsi="Symbol"/>
          <w:color w:val="000000"/>
        </w:rPr>
      </w:pPr>
      <w:r w:rsidRPr="00B20B59">
        <w:rPr>
          <w:color w:val="000000"/>
        </w:rPr>
        <w:t>Internet and library database</w:t>
      </w:r>
      <w:r w:rsidRPr="00B20B59">
        <w:rPr>
          <w:color w:val="000000"/>
          <w:spacing w:val="-4"/>
        </w:rPr>
        <w:t xml:space="preserve"> </w:t>
      </w:r>
      <w:r w:rsidRPr="00B20B59">
        <w:rPr>
          <w:color w:val="000000"/>
        </w:rPr>
        <w:t>browsing</w:t>
      </w:r>
    </w:p>
    <w:p w14:paraId="449EC455" w14:textId="77777777" w:rsidR="0099661D" w:rsidRPr="00B20B59" w:rsidRDefault="0099661D" w:rsidP="00E66D83">
      <w:pPr>
        <w:pStyle w:val="ListParagraph"/>
        <w:numPr>
          <w:ilvl w:val="0"/>
          <w:numId w:val="1"/>
        </w:numPr>
        <w:tabs>
          <w:tab w:val="left" w:pos="1080"/>
        </w:tabs>
        <w:spacing w:before="1" w:line="269" w:lineRule="exact"/>
        <w:ind w:left="1080"/>
        <w:rPr>
          <w:rFonts w:ascii="Symbol" w:hAnsi="Symbol"/>
          <w:color w:val="000000"/>
        </w:rPr>
      </w:pPr>
      <w:r w:rsidRPr="00B20B59">
        <w:rPr>
          <w:color w:val="000000"/>
        </w:rPr>
        <w:t>Copying and</w:t>
      </w:r>
      <w:r w:rsidRPr="00B20B59">
        <w:rPr>
          <w:color w:val="000000"/>
          <w:spacing w:val="-2"/>
        </w:rPr>
        <w:t xml:space="preserve"> </w:t>
      </w:r>
      <w:r w:rsidRPr="00B20B59">
        <w:rPr>
          <w:color w:val="000000"/>
        </w:rPr>
        <w:t>pasting</w:t>
      </w:r>
    </w:p>
    <w:p w14:paraId="19DED835" w14:textId="77777777" w:rsidR="0099661D" w:rsidRPr="00B20B59" w:rsidRDefault="0099661D" w:rsidP="00E66D83">
      <w:pPr>
        <w:pStyle w:val="ListParagraph"/>
        <w:numPr>
          <w:ilvl w:val="0"/>
          <w:numId w:val="1"/>
        </w:numPr>
        <w:tabs>
          <w:tab w:val="left" w:pos="1080"/>
        </w:tabs>
        <w:spacing w:line="269" w:lineRule="exact"/>
        <w:ind w:left="1080"/>
        <w:rPr>
          <w:rFonts w:ascii="Symbol" w:hAnsi="Symbol"/>
          <w:color w:val="000000"/>
        </w:rPr>
      </w:pPr>
      <w:r w:rsidRPr="00B20B59">
        <w:rPr>
          <w:color w:val="000000"/>
        </w:rPr>
        <w:t>Saving files in MLA</w:t>
      </w:r>
      <w:r w:rsidRPr="00B20B59">
        <w:rPr>
          <w:color w:val="000000"/>
          <w:spacing w:val="-6"/>
        </w:rPr>
        <w:t xml:space="preserve"> </w:t>
      </w:r>
      <w:r w:rsidRPr="00B20B59">
        <w:rPr>
          <w:color w:val="000000"/>
        </w:rPr>
        <w:t>format</w:t>
      </w:r>
    </w:p>
    <w:p w14:paraId="15192F3D" w14:textId="77777777" w:rsidR="0099661D" w:rsidRPr="00B20B59" w:rsidRDefault="0099661D" w:rsidP="00E66D83">
      <w:pPr>
        <w:pStyle w:val="ListParagraph"/>
        <w:numPr>
          <w:ilvl w:val="0"/>
          <w:numId w:val="1"/>
        </w:numPr>
        <w:tabs>
          <w:tab w:val="left" w:pos="1080"/>
        </w:tabs>
        <w:spacing w:before="1" w:line="269" w:lineRule="exact"/>
        <w:ind w:left="1080"/>
        <w:rPr>
          <w:rFonts w:ascii="Symbol" w:hAnsi="Symbol"/>
          <w:color w:val="000000"/>
        </w:rPr>
      </w:pPr>
      <w:r w:rsidRPr="00B20B59">
        <w:rPr>
          <w:color w:val="000000"/>
        </w:rPr>
        <w:lastRenderedPageBreak/>
        <w:t>Working with</w:t>
      </w:r>
      <w:r w:rsidRPr="00B20B59">
        <w:rPr>
          <w:color w:val="000000"/>
          <w:spacing w:val="-1"/>
        </w:rPr>
        <w:t xml:space="preserve"> </w:t>
      </w:r>
      <w:r w:rsidRPr="00B20B59">
        <w:rPr>
          <w:color w:val="000000"/>
        </w:rPr>
        <w:t>attachments</w:t>
      </w:r>
    </w:p>
    <w:p w14:paraId="6307965C" w14:textId="3557FD20" w:rsidR="0022652C" w:rsidRPr="0022652C" w:rsidRDefault="0099661D" w:rsidP="00A43AD9">
      <w:pPr>
        <w:pStyle w:val="ListParagraph"/>
        <w:numPr>
          <w:ilvl w:val="0"/>
          <w:numId w:val="1"/>
        </w:numPr>
        <w:tabs>
          <w:tab w:val="left" w:pos="1080"/>
        </w:tabs>
        <w:spacing w:line="269" w:lineRule="exact"/>
        <w:ind w:left="1080"/>
        <w:rPr>
          <w:rFonts w:ascii="Symbol" w:hAnsi="Symbol"/>
          <w:color w:val="000000"/>
        </w:rPr>
      </w:pPr>
      <w:r w:rsidRPr="0022652C">
        <w:rPr>
          <w:color w:val="000000"/>
        </w:rPr>
        <w:t>Fil</w:t>
      </w:r>
      <w:r w:rsidRPr="0022652C">
        <w:rPr>
          <w:color w:val="000000"/>
          <w:spacing w:val="-1"/>
        </w:rPr>
        <w:t xml:space="preserve">e </w:t>
      </w:r>
      <w:r w:rsidRPr="0022652C">
        <w:rPr>
          <w:color w:val="000000"/>
        </w:rPr>
        <w:t>managemen</w:t>
      </w:r>
      <w:r w:rsidRPr="00B20B59">
        <w:rPr>
          <w:color w:val="000000"/>
        </w:rPr>
        <w:t>t</w:t>
      </w:r>
    </w:p>
    <w:p w14:paraId="0B96839A" w14:textId="21239706" w:rsidR="0022652C" w:rsidRPr="0022652C" w:rsidRDefault="0022652C" w:rsidP="00A43AD9">
      <w:pPr>
        <w:pStyle w:val="ListParagraph"/>
        <w:numPr>
          <w:ilvl w:val="0"/>
          <w:numId w:val="1"/>
        </w:numPr>
        <w:tabs>
          <w:tab w:val="left" w:pos="1080"/>
        </w:tabs>
        <w:spacing w:line="269" w:lineRule="exact"/>
        <w:ind w:left="1080"/>
        <w:rPr>
          <w:rFonts w:ascii="Symbol" w:hAnsi="Symbol"/>
          <w:color w:val="000000"/>
        </w:rPr>
      </w:pPr>
      <w:r>
        <w:rPr>
          <w:color w:val="000000"/>
        </w:rPr>
        <w:t>Uploading documents in Microsoft Word</w:t>
      </w:r>
    </w:p>
    <w:p w14:paraId="6D3755B0" w14:textId="77777777" w:rsidR="0099661D" w:rsidRPr="005E5273" w:rsidRDefault="0099661D" w:rsidP="0099661D">
      <w:pPr>
        <w:pStyle w:val="BodyText"/>
        <w:ind w:left="0"/>
        <w:rPr>
          <w:color w:val="000000"/>
          <w:sz w:val="20"/>
          <w:szCs w:val="20"/>
        </w:rPr>
      </w:pPr>
    </w:p>
    <w:p w14:paraId="7EDF4556" w14:textId="77777777" w:rsidR="0099661D" w:rsidRPr="00B20B59" w:rsidRDefault="0099661D" w:rsidP="005E5273">
      <w:pPr>
        <w:pStyle w:val="BodyText"/>
        <w:ind w:left="0"/>
        <w:rPr>
          <w:color w:val="000000"/>
        </w:rPr>
      </w:pPr>
      <w:r w:rsidRPr="005E5273">
        <w:t>Canvas 101 is</w:t>
      </w:r>
      <w:r w:rsidRPr="00B20B59">
        <w:rPr>
          <w:color w:val="000000"/>
        </w:rPr>
        <w:t xml:space="preserve"> a free self-paced course available for students to learn more about using the Canvas learning management system we are using for this course.</w:t>
      </w:r>
    </w:p>
    <w:p w14:paraId="3951F9CC" w14:textId="77777777" w:rsidR="00EE111B" w:rsidRPr="00891BE0" w:rsidRDefault="00EE111B" w:rsidP="0099661D">
      <w:pPr>
        <w:pStyle w:val="BodyText"/>
        <w:spacing w:before="11"/>
        <w:ind w:left="0"/>
        <w:rPr>
          <w:color w:val="000000"/>
          <w:sz w:val="10"/>
          <w:szCs w:val="10"/>
        </w:rPr>
      </w:pPr>
    </w:p>
    <w:p w14:paraId="133F08F7" w14:textId="3CB05A81" w:rsidR="00B16F3F" w:rsidRPr="00B20B59" w:rsidRDefault="0099661D" w:rsidP="005E5273">
      <w:pPr>
        <w:pStyle w:val="Heading2"/>
        <w:ind w:left="0"/>
        <w:rPr>
          <w:color w:val="000000"/>
        </w:rPr>
      </w:pPr>
      <w:r w:rsidRPr="00B20B59">
        <w:rPr>
          <w:color w:val="000000"/>
        </w:rPr>
        <w:t>IT Support Services/Canvas Help</w:t>
      </w:r>
    </w:p>
    <w:p w14:paraId="7447ADE4" w14:textId="3DEC2470" w:rsidR="0099661D" w:rsidRDefault="0099661D" w:rsidP="005E5273">
      <w:pPr>
        <w:pStyle w:val="BodyText"/>
        <w:spacing w:before="1"/>
        <w:ind w:left="0"/>
        <w:rPr>
          <w:color w:val="000000"/>
        </w:rPr>
      </w:pPr>
      <w:r w:rsidRPr="00B20B59">
        <w:rPr>
          <w:color w:val="000000"/>
        </w:rPr>
        <w:t>Contact the Online Courses Help Desk</w:t>
      </w:r>
      <w:r w:rsidR="00BA0AB5">
        <w:rPr>
          <w:color w:val="000000"/>
        </w:rPr>
        <w:t>,</w:t>
      </w:r>
      <w:r w:rsidRPr="00B20B59">
        <w:rPr>
          <w:color w:val="000000"/>
        </w:rPr>
        <w:t xml:space="preserve"> not your professor. Click on the Question Mark on the Canvas Global Navigation tab or call 407-582-5600. Ask for a confirmation code.</w:t>
      </w:r>
    </w:p>
    <w:p w14:paraId="273EA12C" w14:textId="77777777" w:rsidR="00891BE0" w:rsidRPr="00891BE0" w:rsidRDefault="00891BE0" w:rsidP="005E5273">
      <w:pPr>
        <w:pStyle w:val="BodyText"/>
        <w:spacing w:before="1"/>
        <w:ind w:left="0"/>
        <w:rPr>
          <w:color w:val="000000"/>
          <w:sz w:val="10"/>
          <w:szCs w:val="10"/>
        </w:rPr>
      </w:pPr>
    </w:p>
    <w:p w14:paraId="420EC135" w14:textId="77777777" w:rsidR="0099661D" w:rsidRPr="00B20B59" w:rsidRDefault="0099661D" w:rsidP="00344490">
      <w:pPr>
        <w:pStyle w:val="Heading1"/>
      </w:pPr>
      <w:r w:rsidRPr="00B20B59">
        <w:t>Student Support Services</w:t>
      </w:r>
    </w:p>
    <w:p w14:paraId="00E49628" w14:textId="77777777" w:rsidR="00422B88" w:rsidRDefault="00422B88" w:rsidP="00344490">
      <w:pPr>
        <w:pStyle w:val="Heading2"/>
        <w:ind w:left="0"/>
        <w:rPr>
          <w:color w:val="000000"/>
        </w:rPr>
      </w:pPr>
      <w:r w:rsidRPr="00B20B59">
        <w:rPr>
          <w:color w:val="000000"/>
        </w:rPr>
        <w:t xml:space="preserve">Learning Support </w:t>
      </w:r>
    </w:p>
    <w:p w14:paraId="16E61521" w14:textId="23E48F67" w:rsidR="00422B88" w:rsidRDefault="00422B88" w:rsidP="00422B88">
      <w:pPr>
        <w:pStyle w:val="BodyText"/>
        <w:ind w:left="0"/>
      </w:pPr>
      <w:r w:rsidRPr="00422B88">
        <w:t>Learning Support Services provides students with academic support through distance tutoring, face</w:t>
      </w:r>
      <w:r w:rsidR="00891BE0">
        <w:t>-to-</w:t>
      </w:r>
      <w:r w:rsidRPr="00422B88">
        <w:t xml:space="preserve">face tutoring at the campuses, writing consultations, library services, and resources. Tutoring </w:t>
      </w:r>
      <w:proofErr w:type="gramStart"/>
      <w:r w:rsidRPr="00422B88">
        <w:t>is offered</w:t>
      </w:r>
      <w:proofErr w:type="gramEnd"/>
      <w:r w:rsidRPr="00422B88">
        <w:t xml:space="preserve"> in most academic disciplines including math, science, foreign languages, English for academic purposes (EAP), computer programming and writing assistance for any course.  Assistance with library research </w:t>
      </w:r>
      <w:proofErr w:type="gramStart"/>
      <w:r w:rsidRPr="00422B88">
        <w:t>can be accessed</w:t>
      </w:r>
      <w:proofErr w:type="gramEnd"/>
      <w:r w:rsidRPr="00422B88">
        <w:t xml:space="preserve"> online through Atlas or the tutoring LibGuide.  For more information on how to access tutoring and library research assistance, please visit the college-wide </w:t>
      </w:r>
      <w:hyperlink r:id="rId22" w:history="1">
        <w:r w:rsidRPr="00891BE0">
          <w:rPr>
            <w:rStyle w:val="Hyperlink"/>
          </w:rPr>
          <w:t>Learning Support Services LibGuide</w:t>
        </w:r>
      </w:hyperlink>
      <w:r w:rsidRPr="00422B88">
        <w:t xml:space="preserve"> </w:t>
      </w:r>
    </w:p>
    <w:p w14:paraId="341F6778" w14:textId="33D1248F" w:rsidR="00A45F96" w:rsidRPr="00891BE0" w:rsidRDefault="00A45F96" w:rsidP="00422B88">
      <w:pPr>
        <w:pStyle w:val="BodyText"/>
        <w:ind w:left="0"/>
        <w:rPr>
          <w:sz w:val="10"/>
          <w:szCs w:val="10"/>
        </w:rPr>
      </w:pPr>
    </w:p>
    <w:p w14:paraId="5832AA6A" w14:textId="076B90C3" w:rsidR="00A45F96" w:rsidRPr="00B20B59" w:rsidRDefault="00A45F96" w:rsidP="00A45F96">
      <w:pPr>
        <w:pStyle w:val="Heading2"/>
        <w:ind w:left="0"/>
        <w:rPr>
          <w:color w:val="000000"/>
        </w:rPr>
      </w:pPr>
      <w:proofErr w:type="spellStart"/>
      <w:r>
        <w:rPr>
          <w:color w:val="000000"/>
        </w:rPr>
        <w:t>Brainfuse</w:t>
      </w:r>
      <w:proofErr w:type="spellEnd"/>
    </w:p>
    <w:p w14:paraId="7974641A" w14:textId="656965BC" w:rsidR="00A45F96" w:rsidRDefault="00891BE0" w:rsidP="00422B88">
      <w:pPr>
        <w:pStyle w:val="BodyText"/>
        <w:ind w:left="0"/>
        <w:rPr>
          <w:color w:val="000000"/>
        </w:rPr>
      </w:pPr>
      <w:proofErr w:type="spellStart"/>
      <w:r w:rsidRPr="00891BE0">
        <w:rPr>
          <w:color w:val="000000"/>
        </w:rPr>
        <w:t>Brainfuse</w:t>
      </w:r>
      <w:proofErr w:type="spellEnd"/>
      <w:r w:rsidRPr="00891BE0">
        <w:rPr>
          <w:color w:val="000000"/>
        </w:rPr>
        <w:t xml:space="preserve"> is our </w:t>
      </w:r>
      <w:proofErr w:type="gramStart"/>
      <w:r w:rsidRPr="00891BE0">
        <w:rPr>
          <w:color w:val="000000"/>
        </w:rPr>
        <w:t>new  24</w:t>
      </w:r>
      <w:proofErr w:type="gramEnd"/>
      <w:r w:rsidRPr="00891BE0">
        <w:rPr>
          <w:color w:val="000000"/>
        </w:rPr>
        <w:t xml:space="preserve">/7 online tutoring and learning hub, which is available to all of Valencia’s students.  This service </w:t>
      </w:r>
      <w:proofErr w:type="gramStart"/>
      <w:r w:rsidRPr="00891BE0">
        <w:rPr>
          <w:color w:val="000000"/>
        </w:rPr>
        <w:t>is best used</w:t>
      </w:r>
      <w:proofErr w:type="gramEnd"/>
      <w:r w:rsidRPr="00891BE0">
        <w:rPr>
          <w:color w:val="000000"/>
        </w:rPr>
        <w:t xml:space="preserve"> as a backup to Valencia’s Distance Tutoring service, not as a replacement.  </w:t>
      </w:r>
      <w:proofErr w:type="spellStart"/>
      <w:r w:rsidRPr="00891BE0">
        <w:rPr>
          <w:color w:val="000000"/>
        </w:rPr>
        <w:t>Brainfuse</w:t>
      </w:r>
      <w:proofErr w:type="spellEnd"/>
      <w:r w:rsidRPr="00891BE0">
        <w:rPr>
          <w:color w:val="000000"/>
        </w:rPr>
        <w:t xml:space="preserve"> is accessible through Canvas or by visiting the </w:t>
      </w:r>
      <w:hyperlink r:id="rId23" w:history="1">
        <w:r w:rsidRPr="00891BE0">
          <w:rPr>
            <w:rStyle w:val="Hyperlink"/>
          </w:rPr>
          <w:t>West Campus Writing Center page</w:t>
        </w:r>
      </w:hyperlink>
      <w:r w:rsidRPr="00891BE0">
        <w:rPr>
          <w:color w:val="000000"/>
        </w:rPr>
        <w:t>.</w:t>
      </w:r>
    </w:p>
    <w:p w14:paraId="52FD843B" w14:textId="77777777" w:rsidR="00891BE0" w:rsidRPr="00891BE0" w:rsidRDefault="00891BE0" w:rsidP="00422B88">
      <w:pPr>
        <w:pStyle w:val="BodyText"/>
        <w:ind w:left="0"/>
        <w:rPr>
          <w:sz w:val="10"/>
          <w:szCs w:val="10"/>
        </w:rPr>
      </w:pPr>
    </w:p>
    <w:p w14:paraId="24DF59DE" w14:textId="77777777" w:rsidR="0099661D" w:rsidRDefault="0099661D" w:rsidP="00344490">
      <w:pPr>
        <w:pStyle w:val="Heading2"/>
        <w:ind w:left="0"/>
        <w:rPr>
          <w:color w:val="000000"/>
        </w:rPr>
      </w:pPr>
      <w:r w:rsidRPr="00B20B59">
        <w:rPr>
          <w:color w:val="000000"/>
        </w:rPr>
        <w:t>Library</w:t>
      </w:r>
    </w:p>
    <w:p w14:paraId="0D25109C" w14:textId="3A344A78" w:rsidR="0099661D" w:rsidRDefault="0099661D" w:rsidP="00344490">
      <w:pPr>
        <w:pStyle w:val="BodyText"/>
        <w:ind w:left="0"/>
        <w:rPr>
          <w:color w:val="000000"/>
        </w:rPr>
      </w:pPr>
      <w:r w:rsidRPr="00B20B59">
        <w:rPr>
          <w:color w:val="000000"/>
        </w:rPr>
        <w:t>At each campus library, librarians and other qualified staff can assist students with searching and finding items and information, MLA and APA citations, and technologies. The library provides a variety of books, eBooks, online articles, textbooks, DVDs</w:t>
      </w:r>
      <w:r w:rsidR="00BA0AB5">
        <w:rPr>
          <w:color w:val="000000"/>
        </w:rPr>
        <w:t>,</w:t>
      </w:r>
      <w:r w:rsidRPr="00B20B59">
        <w:rPr>
          <w:color w:val="000000"/>
        </w:rPr>
        <w:t xml:space="preserve"> and streaming videos to support course-related research and other learning needs. View </w:t>
      </w:r>
      <w:r w:rsidRPr="004421CD">
        <w:rPr>
          <w:color w:val="000000"/>
        </w:rPr>
        <w:t xml:space="preserve">the </w:t>
      </w:r>
      <w:hyperlink r:id="rId24" w:history="1">
        <w:r w:rsidR="00236130" w:rsidRPr="004421CD">
          <w:rPr>
            <w:rStyle w:val="Hyperlink"/>
          </w:rPr>
          <w:t xml:space="preserve">library </w:t>
        </w:r>
        <w:r w:rsidR="004421CD" w:rsidRPr="004421CD">
          <w:rPr>
            <w:rStyle w:val="Hyperlink"/>
          </w:rPr>
          <w:t>libguide</w:t>
        </w:r>
      </w:hyperlink>
      <w:r w:rsidR="004421CD">
        <w:rPr>
          <w:color w:val="000000"/>
        </w:rPr>
        <w:t xml:space="preserve"> </w:t>
      </w:r>
      <w:r w:rsidRPr="00236130">
        <w:rPr>
          <w:color w:val="000000"/>
        </w:rPr>
        <w:t>for more information</w:t>
      </w:r>
      <w:r w:rsidR="004421CD">
        <w:rPr>
          <w:color w:val="000000"/>
        </w:rPr>
        <w:t xml:space="preserve"> including tutorials on the following</w:t>
      </w:r>
      <w:r w:rsidRPr="00236130">
        <w:rPr>
          <w:color w:val="000000"/>
        </w:rPr>
        <w:t>:</w:t>
      </w:r>
    </w:p>
    <w:p w14:paraId="0319A395" w14:textId="77777777" w:rsidR="00C424C0" w:rsidRPr="00891BE0" w:rsidRDefault="00C424C0" w:rsidP="00344490">
      <w:pPr>
        <w:pStyle w:val="BodyText"/>
        <w:ind w:left="0"/>
        <w:rPr>
          <w:color w:val="000000"/>
          <w:sz w:val="10"/>
          <w:szCs w:val="10"/>
        </w:rPr>
      </w:pPr>
    </w:p>
    <w:p w14:paraId="61FAEE30" w14:textId="77777777" w:rsidR="0099661D" w:rsidRPr="00236130" w:rsidRDefault="0099661D" w:rsidP="00344490">
      <w:pPr>
        <w:pStyle w:val="ListParagraph"/>
        <w:numPr>
          <w:ilvl w:val="0"/>
          <w:numId w:val="1"/>
        </w:numPr>
        <w:tabs>
          <w:tab w:val="left" w:pos="1080"/>
        </w:tabs>
        <w:ind w:left="1080"/>
        <w:rPr>
          <w:rFonts w:ascii="Symbol" w:hAnsi="Symbol"/>
          <w:color w:val="000000"/>
        </w:rPr>
      </w:pPr>
      <w:r w:rsidRPr="00236130">
        <w:rPr>
          <w:color w:val="000000"/>
          <w:spacing w:val="-152"/>
        </w:rPr>
        <w:t>H</w:t>
      </w:r>
      <w:r w:rsidRPr="00236130">
        <w:rPr>
          <w:color w:val="000000"/>
          <w:spacing w:val="105"/>
        </w:rPr>
        <w:t xml:space="preserve"> </w:t>
      </w:r>
      <w:r w:rsidRPr="00236130">
        <w:rPr>
          <w:color w:val="000000"/>
        </w:rPr>
        <w:t>ow to Connect to the Library</w:t>
      </w:r>
      <w:r w:rsidRPr="00236130">
        <w:rPr>
          <w:color w:val="000000"/>
          <w:spacing w:val="-5"/>
        </w:rPr>
        <w:t xml:space="preserve"> </w:t>
      </w:r>
      <w:r w:rsidRPr="00236130">
        <w:rPr>
          <w:color w:val="000000"/>
        </w:rPr>
        <w:t>Online</w:t>
      </w:r>
    </w:p>
    <w:p w14:paraId="4F955B96" w14:textId="7ECF8798" w:rsidR="0099661D" w:rsidRPr="00891BE0" w:rsidRDefault="0099661D" w:rsidP="00891BE0">
      <w:pPr>
        <w:pStyle w:val="ListParagraph"/>
        <w:numPr>
          <w:ilvl w:val="0"/>
          <w:numId w:val="1"/>
        </w:numPr>
        <w:tabs>
          <w:tab w:val="left" w:pos="1080"/>
        </w:tabs>
        <w:ind w:left="1080"/>
        <w:rPr>
          <w:rFonts w:ascii="Symbol" w:hAnsi="Symbol"/>
          <w:color w:val="000000"/>
        </w:rPr>
      </w:pPr>
      <w:r w:rsidRPr="00236130">
        <w:rPr>
          <w:color w:val="000000"/>
          <w:spacing w:val="-152"/>
        </w:rPr>
        <w:t>H</w:t>
      </w:r>
      <w:r w:rsidRPr="00236130">
        <w:rPr>
          <w:color w:val="000000"/>
          <w:spacing w:val="105"/>
        </w:rPr>
        <w:t xml:space="preserve"> </w:t>
      </w:r>
      <w:r w:rsidRPr="00236130">
        <w:rPr>
          <w:color w:val="000000"/>
        </w:rPr>
        <w:t>ow to Access eBooks At Valencia</w:t>
      </w:r>
      <w:r w:rsidRPr="00236130">
        <w:rPr>
          <w:color w:val="000000"/>
          <w:spacing w:val="-4"/>
        </w:rPr>
        <w:t xml:space="preserve"> </w:t>
      </w:r>
      <w:r w:rsidRPr="00236130">
        <w:rPr>
          <w:color w:val="000000"/>
        </w:rPr>
        <w:t>Library</w:t>
      </w:r>
      <w:r w:rsidR="00035D10" w:rsidRPr="00891BE0">
        <w:rPr>
          <w:color w:val="000000"/>
        </w:rPr>
        <w:t xml:space="preserve"> </w:t>
      </w:r>
    </w:p>
    <w:p w14:paraId="2FE7770A" w14:textId="77777777" w:rsidR="0099661D" w:rsidRPr="00891BE0" w:rsidRDefault="0099661D" w:rsidP="00344490">
      <w:pPr>
        <w:pStyle w:val="BodyText"/>
        <w:ind w:left="0"/>
        <w:rPr>
          <w:color w:val="000000"/>
          <w:sz w:val="10"/>
          <w:szCs w:val="10"/>
        </w:rPr>
      </w:pPr>
    </w:p>
    <w:p w14:paraId="569914DB" w14:textId="173F2E11" w:rsidR="00B16F3F" w:rsidRPr="00AB6A11" w:rsidRDefault="00236130" w:rsidP="00344490">
      <w:pPr>
        <w:pStyle w:val="Heading2"/>
        <w:ind w:left="0"/>
        <w:rPr>
          <w:u w:color="0000FF"/>
        </w:rPr>
      </w:pPr>
      <w:r>
        <w:rPr>
          <w:u w:color="0000FF"/>
        </w:rPr>
        <w:t xml:space="preserve">Offices </w:t>
      </w:r>
      <w:r w:rsidR="0099661D" w:rsidRPr="00B20B59">
        <w:rPr>
          <w:u w:color="0000FF"/>
        </w:rPr>
        <w:t>for Students with Disabilities</w:t>
      </w:r>
    </w:p>
    <w:p w14:paraId="49C1F996" w14:textId="77777777" w:rsidR="0099661D" w:rsidRDefault="0099661D" w:rsidP="00344490">
      <w:pPr>
        <w:pStyle w:val="BodyText"/>
        <w:ind w:left="0" w:right="161"/>
        <w:rPr>
          <w:color w:val="000000"/>
        </w:rPr>
      </w:pPr>
      <w:r w:rsidRPr="00B20B59">
        <w:rPr>
          <w:color w:val="000000"/>
        </w:rPr>
        <w:t>Valencia is committed to ensuring all of its programs and services are accessible to students with disabilities. The Office for Students with Disabilities (OSD) determines reasonable and appropriate accommodations for qualified students with documented disabilities based upon the need and impact of the specific disability.</w:t>
      </w:r>
    </w:p>
    <w:p w14:paraId="3190DC24" w14:textId="77777777" w:rsidR="004421CD" w:rsidRPr="004421CD" w:rsidRDefault="004421CD" w:rsidP="00344490">
      <w:pPr>
        <w:pStyle w:val="BodyText"/>
        <w:ind w:left="0" w:right="161"/>
        <w:rPr>
          <w:color w:val="000000"/>
          <w:sz w:val="20"/>
          <w:szCs w:val="20"/>
        </w:rPr>
      </w:pPr>
    </w:p>
    <w:p w14:paraId="1D5A1318" w14:textId="77777777" w:rsidR="0099661D" w:rsidRPr="00B20B59" w:rsidRDefault="0099661D" w:rsidP="00344490">
      <w:pPr>
        <w:pStyle w:val="BodyText"/>
        <w:ind w:left="0"/>
        <w:rPr>
          <w:color w:val="000000"/>
        </w:rPr>
      </w:pPr>
      <w:r w:rsidRPr="00B20B59">
        <w:rPr>
          <w:color w:val="000000"/>
        </w:rPr>
        <w:t>Any student requiring course accommodations due to physical, emotional</w:t>
      </w:r>
      <w:r w:rsidR="00BA0AB5">
        <w:rPr>
          <w:color w:val="000000"/>
        </w:rPr>
        <w:t>,</w:t>
      </w:r>
      <w:r w:rsidRPr="00B20B59">
        <w:rPr>
          <w:color w:val="000000"/>
        </w:rPr>
        <w:t xml:space="preserve"> or learning disability must contact the instructor and provide a Notification to Instructor form by the end of the second week of class. To obtain a letter of accommodation, contact OSD at 407-582-2229.</w:t>
      </w:r>
    </w:p>
    <w:p w14:paraId="239B342C" w14:textId="77777777" w:rsidR="0099661D" w:rsidRPr="00344490" w:rsidRDefault="0099661D" w:rsidP="00344490">
      <w:pPr>
        <w:pStyle w:val="BodyText"/>
        <w:ind w:left="0"/>
        <w:rPr>
          <w:color w:val="000000"/>
          <w:sz w:val="20"/>
          <w:szCs w:val="20"/>
        </w:rPr>
      </w:pPr>
    </w:p>
    <w:p w14:paraId="255D09B6" w14:textId="6E0791E5" w:rsidR="00B16F3F" w:rsidRPr="00B20B59" w:rsidRDefault="00236130" w:rsidP="00344490">
      <w:pPr>
        <w:pStyle w:val="Heading2"/>
        <w:ind w:left="0"/>
        <w:rPr>
          <w:color w:val="000000"/>
        </w:rPr>
      </w:pPr>
      <w:r w:rsidRPr="00B20B59">
        <w:rPr>
          <w:color w:val="000000"/>
        </w:rPr>
        <w:t>BayCare</w:t>
      </w:r>
      <w:r w:rsidR="0099661D" w:rsidRPr="00B20B59">
        <w:rPr>
          <w:color w:val="000000"/>
        </w:rPr>
        <w:t xml:space="preserve"> Student Assistance Services</w:t>
      </w:r>
    </w:p>
    <w:p w14:paraId="7D4A5E36" w14:textId="77777777" w:rsidR="0099661D" w:rsidRPr="00B20B59" w:rsidRDefault="0099661D" w:rsidP="00344490">
      <w:pPr>
        <w:pStyle w:val="BodyText"/>
        <w:ind w:left="0" w:right="133"/>
        <w:rPr>
          <w:color w:val="000000"/>
        </w:rPr>
      </w:pPr>
      <w:r w:rsidRPr="00B20B59">
        <w:rPr>
          <w:color w:val="000000"/>
        </w:rPr>
        <w:t xml:space="preserve">Valencia College strives to ensure all our students have a rewarding and successful college experience. To </w:t>
      </w:r>
      <w:r w:rsidR="0002338F">
        <w:rPr>
          <w:color w:val="000000"/>
        </w:rPr>
        <w:t>this purpose</w:t>
      </w:r>
      <w:r w:rsidRPr="00B20B59">
        <w:rPr>
          <w:color w:val="000000"/>
        </w:rPr>
        <w:t xml:space="preserve">, Valencia students can </w:t>
      </w:r>
      <w:r w:rsidR="0002338F">
        <w:rPr>
          <w:color w:val="000000"/>
        </w:rPr>
        <w:t>receive</w:t>
      </w:r>
      <w:r w:rsidRPr="00B20B59">
        <w:rPr>
          <w:color w:val="000000"/>
        </w:rPr>
        <w:t xml:space="preserve"> immediate help with issues dealing with stress, anxiety, depression, adjustment difficulties, substance abuse, time management as well as relationship problems dealing with school, home</w:t>
      </w:r>
      <w:r w:rsidR="00BA0AB5">
        <w:rPr>
          <w:color w:val="000000"/>
        </w:rPr>
        <w:t>,</w:t>
      </w:r>
      <w:r w:rsidRPr="00B20B59">
        <w:rPr>
          <w:color w:val="000000"/>
        </w:rPr>
        <w:t xml:space="preserve"> or work</w:t>
      </w:r>
      <w:r w:rsidRPr="00236130">
        <w:t xml:space="preserve">. </w:t>
      </w:r>
      <w:r w:rsidR="00236130">
        <w:t>Bay</w:t>
      </w:r>
      <w:r w:rsidR="0002338F" w:rsidRPr="00236130">
        <w:t xml:space="preserve">Care </w:t>
      </w:r>
      <w:r w:rsidRPr="00236130">
        <w:t>Behavioral</w:t>
      </w:r>
      <w:r w:rsidRPr="0002338F">
        <w:rPr>
          <w:color w:val="000000"/>
          <w:u w:color="0000FF"/>
        </w:rPr>
        <w:t xml:space="preserve"> Health Student Assistance Program (SAP)</w:t>
      </w:r>
      <w:r w:rsidRPr="00B20B59">
        <w:rPr>
          <w:color w:val="000000"/>
        </w:rPr>
        <w:t xml:space="preserve"> services are free to all Valencia students and available 24 hours a day by calling (800) 878-5470. If needed, the counselor may refer the student to appropriate resources or to speak face-to-face with a licensed counselor.</w:t>
      </w:r>
    </w:p>
    <w:p w14:paraId="290D2851" w14:textId="77777777" w:rsidR="0099661D" w:rsidRPr="00344490" w:rsidRDefault="0099661D" w:rsidP="00344490">
      <w:pPr>
        <w:pStyle w:val="BodyText"/>
        <w:ind w:left="0"/>
        <w:rPr>
          <w:color w:val="000000"/>
          <w:sz w:val="20"/>
          <w:szCs w:val="20"/>
        </w:rPr>
      </w:pPr>
    </w:p>
    <w:p w14:paraId="35AC326F" w14:textId="77777777" w:rsidR="00CB22D3" w:rsidRPr="00770237" w:rsidRDefault="00CB22D3" w:rsidP="00C27869">
      <w:pPr>
        <w:pStyle w:val="Heading2"/>
        <w:ind w:left="0"/>
      </w:pPr>
      <w:proofErr w:type="spellStart"/>
      <w:r w:rsidRPr="00770237">
        <w:t>Pooky's</w:t>
      </w:r>
      <w:proofErr w:type="spellEnd"/>
      <w:r w:rsidRPr="00770237">
        <w:t xml:space="preserve"> Pantry</w:t>
      </w:r>
    </w:p>
    <w:p w14:paraId="7991A072" w14:textId="2A17A484" w:rsidR="00A45F96" w:rsidRPr="00CB22D3" w:rsidRDefault="00CB22D3" w:rsidP="00C27869">
      <w:pPr>
        <w:pStyle w:val="BodyText"/>
        <w:ind w:left="0"/>
      </w:pPr>
      <w:r w:rsidRPr="00CB22D3">
        <w:t xml:space="preserve">For students in need, non-perishable items are available in the Student Development office, </w:t>
      </w:r>
      <w:proofErr w:type="spellStart"/>
      <w:r w:rsidRPr="00CB22D3">
        <w:t>bldg</w:t>
      </w:r>
      <w:proofErr w:type="spellEnd"/>
      <w:r w:rsidRPr="00CB22D3">
        <w:t xml:space="preserve"> 3 room 147.</w:t>
      </w:r>
    </w:p>
    <w:p w14:paraId="36134D35" w14:textId="77777777" w:rsidR="0099661D" w:rsidRPr="00CB22D3" w:rsidRDefault="0099661D" w:rsidP="00CB22D3">
      <w:pPr>
        <w:pStyle w:val="BodyText"/>
      </w:pPr>
    </w:p>
    <w:p w14:paraId="1D85C72B" w14:textId="77777777" w:rsidR="0099661D" w:rsidRPr="00B20B59" w:rsidRDefault="0099661D" w:rsidP="00BE4AB0">
      <w:pPr>
        <w:pStyle w:val="Heading2"/>
        <w:ind w:left="0"/>
        <w:jc w:val="center"/>
        <w:rPr>
          <w:color w:val="000000"/>
        </w:rPr>
      </w:pPr>
      <w:r w:rsidRPr="00B20B59">
        <w:rPr>
          <w:color w:val="000000"/>
        </w:rPr>
        <w:t>Disclaimer Statement</w:t>
      </w:r>
    </w:p>
    <w:p w14:paraId="31FDA862" w14:textId="23A58AA6" w:rsidR="00B16F3F" w:rsidRPr="00B20B59" w:rsidRDefault="0099661D" w:rsidP="00650D5E">
      <w:pPr>
        <w:pStyle w:val="BodyText"/>
        <w:ind w:left="0"/>
        <w:jc w:val="center"/>
        <w:rPr>
          <w:color w:val="000000"/>
        </w:rPr>
      </w:pPr>
      <w:r w:rsidRPr="00B20B59">
        <w:rPr>
          <w:color w:val="000000"/>
        </w:rPr>
        <w:t xml:space="preserve">Changes to the course syllabus and list of work due </w:t>
      </w:r>
      <w:proofErr w:type="gramStart"/>
      <w:r w:rsidRPr="00B20B59">
        <w:rPr>
          <w:color w:val="000000"/>
        </w:rPr>
        <w:t>may be made</w:t>
      </w:r>
      <w:proofErr w:type="gramEnd"/>
      <w:r w:rsidRPr="00B20B59">
        <w:rPr>
          <w:color w:val="000000"/>
        </w:rPr>
        <w:t xml:space="preserve"> at the discretion of the professor, and students</w:t>
      </w:r>
      <w:r w:rsidR="00344490">
        <w:rPr>
          <w:color w:val="000000"/>
        </w:rPr>
        <w:t xml:space="preserve"> </w:t>
      </w:r>
      <w:r w:rsidRPr="00B20B59">
        <w:rPr>
          <w:color w:val="000000"/>
        </w:rPr>
        <w:t xml:space="preserve">will be notified of any changes in </w:t>
      </w:r>
      <w:r w:rsidR="00BA0AB5">
        <w:rPr>
          <w:color w:val="000000"/>
        </w:rPr>
        <w:t xml:space="preserve">the </w:t>
      </w:r>
      <w:r w:rsidRPr="00B20B59">
        <w:rPr>
          <w:color w:val="000000"/>
        </w:rPr>
        <w:t>class and/or via the Canvas Inbox conversations tool.</w:t>
      </w:r>
    </w:p>
    <w:sectPr w:rsidR="00B16F3F" w:rsidRPr="00B20B59">
      <w:pgSz w:w="12240" w:h="15840"/>
      <w:pgMar w:top="1140" w:right="620" w:bottom="280" w:left="62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4FB6" w14:textId="77777777" w:rsidR="00792F1A" w:rsidRDefault="00792F1A" w:rsidP="00AC4D28">
      <w:r>
        <w:separator/>
      </w:r>
    </w:p>
  </w:endnote>
  <w:endnote w:type="continuationSeparator" w:id="0">
    <w:p w14:paraId="5A4C5331" w14:textId="77777777" w:rsidR="00792F1A" w:rsidRDefault="00792F1A" w:rsidP="00AC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2F3D" w14:textId="77777777" w:rsidR="00AC4D28" w:rsidRDefault="00AC4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7F30" w14:textId="77777777" w:rsidR="00AC4D28" w:rsidRDefault="00AC4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1045" w14:textId="77777777" w:rsidR="00AC4D28" w:rsidRDefault="00AC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5134F" w14:textId="77777777" w:rsidR="00792F1A" w:rsidRDefault="00792F1A" w:rsidP="00AC4D28">
      <w:r>
        <w:separator/>
      </w:r>
    </w:p>
  </w:footnote>
  <w:footnote w:type="continuationSeparator" w:id="0">
    <w:p w14:paraId="7E1B517D" w14:textId="77777777" w:rsidR="00792F1A" w:rsidRDefault="00792F1A" w:rsidP="00AC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509D" w14:textId="77777777" w:rsidR="00AC4D28" w:rsidRDefault="00AC4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EAB2" w14:textId="77777777" w:rsidR="00047818" w:rsidRPr="00AC4D28" w:rsidRDefault="00AC4D28" w:rsidP="00AC4D28">
    <w:pPr>
      <w:pStyle w:val="BodyText"/>
      <w:spacing w:before="20"/>
      <w:ind w:left="20"/>
    </w:pPr>
    <w:r>
      <w:t>Disclaimer: All links open in a new window.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4FDE" w14:textId="77777777" w:rsidR="00AC4D28" w:rsidRDefault="00AC4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91D"/>
    <w:multiLevelType w:val="hybridMultilevel"/>
    <w:tmpl w:val="84540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20E99"/>
    <w:multiLevelType w:val="hybridMultilevel"/>
    <w:tmpl w:val="4FB2D1D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3A43BEE"/>
    <w:multiLevelType w:val="hybridMultilevel"/>
    <w:tmpl w:val="A282F9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53F5018"/>
    <w:multiLevelType w:val="hybridMultilevel"/>
    <w:tmpl w:val="FA46EB18"/>
    <w:lvl w:ilvl="0" w:tplc="8CA08276">
      <w:start w:val="1"/>
      <w:numFmt w:val="decimal"/>
      <w:lvlText w:val="%1."/>
      <w:lvlJc w:val="left"/>
      <w:pPr>
        <w:ind w:left="820" w:hanging="360"/>
      </w:pPr>
      <w:rPr>
        <w:rFonts w:ascii="Cambria" w:eastAsia="Cambria" w:hAnsi="Cambria" w:cs="Cambria" w:hint="default"/>
        <w:spacing w:val="0"/>
        <w:w w:val="100"/>
        <w:sz w:val="22"/>
        <w:szCs w:val="22"/>
      </w:rPr>
    </w:lvl>
    <w:lvl w:ilvl="1" w:tplc="920E9762">
      <w:numFmt w:val="bullet"/>
      <w:lvlText w:val="•"/>
      <w:lvlJc w:val="left"/>
      <w:pPr>
        <w:ind w:left="1838" w:hanging="360"/>
      </w:pPr>
      <w:rPr>
        <w:rFonts w:hint="default"/>
      </w:rPr>
    </w:lvl>
    <w:lvl w:ilvl="2" w:tplc="1CE4BE0C">
      <w:numFmt w:val="bullet"/>
      <w:lvlText w:val="•"/>
      <w:lvlJc w:val="left"/>
      <w:pPr>
        <w:ind w:left="2856" w:hanging="360"/>
      </w:pPr>
      <w:rPr>
        <w:rFonts w:hint="default"/>
      </w:rPr>
    </w:lvl>
    <w:lvl w:ilvl="3" w:tplc="5FC6A3A2">
      <w:numFmt w:val="bullet"/>
      <w:lvlText w:val="•"/>
      <w:lvlJc w:val="left"/>
      <w:pPr>
        <w:ind w:left="3874" w:hanging="360"/>
      </w:pPr>
      <w:rPr>
        <w:rFonts w:hint="default"/>
      </w:rPr>
    </w:lvl>
    <w:lvl w:ilvl="4" w:tplc="2F262FEA">
      <w:numFmt w:val="bullet"/>
      <w:lvlText w:val="•"/>
      <w:lvlJc w:val="left"/>
      <w:pPr>
        <w:ind w:left="4892" w:hanging="360"/>
      </w:pPr>
      <w:rPr>
        <w:rFonts w:hint="default"/>
      </w:rPr>
    </w:lvl>
    <w:lvl w:ilvl="5" w:tplc="AC98BCC0">
      <w:numFmt w:val="bullet"/>
      <w:lvlText w:val="•"/>
      <w:lvlJc w:val="left"/>
      <w:pPr>
        <w:ind w:left="5910" w:hanging="360"/>
      </w:pPr>
      <w:rPr>
        <w:rFonts w:hint="default"/>
      </w:rPr>
    </w:lvl>
    <w:lvl w:ilvl="6" w:tplc="C7605190">
      <w:numFmt w:val="bullet"/>
      <w:lvlText w:val="•"/>
      <w:lvlJc w:val="left"/>
      <w:pPr>
        <w:ind w:left="6928" w:hanging="360"/>
      </w:pPr>
      <w:rPr>
        <w:rFonts w:hint="default"/>
      </w:rPr>
    </w:lvl>
    <w:lvl w:ilvl="7" w:tplc="8BE2C716">
      <w:numFmt w:val="bullet"/>
      <w:lvlText w:val="•"/>
      <w:lvlJc w:val="left"/>
      <w:pPr>
        <w:ind w:left="7946" w:hanging="360"/>
      </w:pPr>
      <w:rPr>
        <w:rFonts w:hint="default"/>
      </w:rPr>
    </w:lvl>
    <w:lvl w:ilvl="8" w:tplc="22323D54">
      <w:numFmt w:val="bullet"/>
      <w:lvlText w:val="•"/>
      <w:lvlJc w:val="left"/>
      <w:pPr>
        <w:ind w:left="8964" w:hanging="360"/>
      </w:pPr>
      <w:rPr>
        <w:rFonts w:hint="default"/>
      </w:rPr>
    </w:lvl>
  </w:abstractNum>
  <w:abstractNum w:abstractNumId="4" w15:restartNumberingAfterBreak="0">
    <w:nsid w:val="19A164EE"/>
    <w:multiLevelType w:val="hybridMultilevel"/>
    <w:tmpl w:val="A29A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E5804"/>
    <w:multiLevelType w:val="hybridMultilevel"/>
    <w:tmpl w:val="D74C06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0795"/>
    <w:multiLevelType w:val="hybridMultilevel"/>
    <w:tmpl w:val="15E453A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7622420"/>
    <w:multiLevelType w:val="hybridMultilevel"/>
    <w:tmpl w:val="33D4BECE"/>
    <w:lvl w:ilvl="0" w:tplc="5B3A4D3E">
      <w:numFmt w:val="bullet"/>
      <w:lvlText w:val=""/>
      <w:lvlJc w:val="left"/>
      <w:pPr>
        <w:ind w:left="820" w:hanging="360"/>
      </w:pPr>
      <w:rPr>
        <w:rFonts w:ascii="Symbol" w:eastAsia="Symbol" w:hAnsi="Symbol" w:cs="Symbol" w:hint="default"/>
        <w:w w:val="99"/>
        <w:sz w:val="24"/>
        <w:szCs w:val="24"/>
      </w:rPr>
    </w:lvl>
    <w:lvl w:ilvl="1" w:tplc="A4DE4252">
      <w:numFmt w:val="bullet"/>
      <w:lvlText w:val="•"/>
      <w:lvlJc w:val="left"/>
      <w:pPr>
        <w:ind w:left="1838" w:hanging="360"/>
      </w:pPr>
      <w:rPr>
        <w:rFonts w:hint="default"/>
      </w:rPr>
    </w:lvl>
    <w:lvl w:ilvl="2" w:tplc="C246AF22">
      <w:numFmt w:val="bullet"/>
      <w:lvlText w:val="•"/>
      <w:lvlJc w:val="left"/>
      <w:pPr>
        <w:ind w:left="2856" w:hanging="360"/>
      </w:pPr>
      <w:rPr>
        <w:rFonts w:hint="default"/>
      </w:rPr>
    </w:lvl>
    <w:lvl w:ilvl="3" w:tplc="2C4E3A1A">
      <w:numFmt w:val="bullet"/>
      <w:lvlText w:val="•"/>
      <w:lvlJc w:val="left"/>
      <w:pPr>
        <w:ind w:left="3874" w:hanging="360"/>
      </w:pPr>
      <w:rPr>
        <w:rFonts w:hint="default"/>
      </w:rPr>
    </w:lvl>
    <w:lvl w:ilvl="4" w:tplc="41163490">
      <w:numFmt w:val="bullet"/>
      <w:lvlText w:val="•"/>
      <w:lvlJc w:val="left"/>
      <w:pPr>
        <w:ind w:left="4892" w:hanging="360"/>
      </w:pPr>
      <w:rPr>
        <w:rFonts w:hint="default"/>
      </w:rPr>
    </w:lvl>
    <w:lvl w:ilvl="5" w:tplc="D7E273D8">
      <w:numFmt w:val="bullet"/>
      <w:lvlText w:val="•"/>
      <w:lvlJc w:val="left"/>
      <w:pPr>
        <w:ind w:left="5910" w:hanging="360"/>
      </w:pPr>
      <w:rPr>
        <w:rFonts w:hint="default"/>
      </w:rPr>
    </w:lvl>
    <w:lvl w:ilvl="6" w:tplc="C3F08470">
      <w:numFmt w:val="bullet"/>
      <w:lvlText w:val="•"/>
      <w:lvlJc w:val="left"/>
      <w:pPr>
        <w:ind w:left="6928" w:hanging="360"/>
      </w:pPr>
      <w:rPr>
        <w:rFonts w:hint="default"/>
      </w:rPr>
    </w:lvl>
    <w:lvl w:ilvl="7" w:tplc="2550F88C">
      <w:numFmt w:val="bullet"/>
      <w:lvlText w:val="•"/>
      <w:lvlJc w:val="left"/>
      <w:pPr>
        <w:ind w:left="7946" w:hanging="360"/>
      </w:pPr>
      <w:rPr>
        <w:rFonts w:hint="default"/>
      </w:rPr>
    </w:lvl>
    <w:lvl w:ilvl="8" w:tplc="DEC4B94E">
      <w:numFmt w:val="bullet"/>
      <w:lvlText w:val="•"/>
      <w:lvlJc w:val="left"/>
      <w:pPr>
        <w:ind w:left="8964" w:hanging="360"/>
      </w:pPr>
      <w:rPr>
        <w:rFonts w:hint="default"/>
      </w:rPr>
    </w:lvl>
  </w:abstractNum>
  <w:abstractNum w:abstractNumId="8" w15:restartNumberingAfterBreak="0">
    <w:nsid w:val="2D1D6D1E"/>
    <w:multiLevelType w:val="hybridMultilevel"/>
    <w:tmpl w:val="CB8898AC"/>
    <w:lvl w:ilvl="0" w:tplc="A01CD432">
      <w:start w:val="1"/>
      <w:numFmt w:val="decimal"/>
      <w:lvlText w:val="%1."/>
      <w:lvlJc w:val="left"/>
      <w:pPr>
        <w:ind w:left="100" w:hanging="217"/>
      </w:pPr>
      <w:rPr>
        <w:rFonts w:ascii="Cambria" w:eastAsia="Cambria" w:hAnsi="Cambria" w:cs="Cambria" w:hint="default"/>
        <w:spacing w:val="0"/>
        <w:w w:val="100"/>
        <w:sz w:val="22"/>
        <w:szCs w:val="22"/>
      </w:rPr>
    </w:lvl>
    <w:lvl w:ilvl="1" w:tplc="FDCAF096">
      <w:start w:val="1"/>
      <w:numFmt w:val="decimal"/>
      <w:lvlText w:val="%2."/>
      <w:lvlJc w:val="left"/>
      <w:pPr>
        <w:ind w:left="820" w:hanging="360"/>
      </w:pPr>
      <w:rPr>
        <w:rFonts w:ascii="Cambria" w:eastAsia="Cambria" w:hAnsi="Cambria" w:cs="Cambria" w:hint="default"/>
        <w:spacing w:val="0"/>
        <w:w w:val="100"/>
        <w:sz w:val="22"/>
        <w:szCs w:val="22"/>
      </w:rPr>
    </w:lvl>
    <w:lvl w:ilvl="2" w:tplc="50203E3C">
      <w:numFmt w:val="bullet"/>
      <w:lvlText w:val="•"/>
      <w:lvlJc w:val="left"/>
      <w:pPr>
        <w:ind w:left="1951" w:hanging="360"/>
      </w:pPr>
      <w:rPr>
        <w:rFonts w:hint="default"/>
      </w:rPr>
    </w:lvl>
    <w:lvl w:ilvl="3" w:tplc="E44CDA28">
      <w:numFmt w:val="bullet"/>
      <w:lvlText w:val="•"/>
      <w:lvlJc w:val="left"/>
      <w:pPr>
        <w:ind w:left="3082" w:hanging="360"/>
      </w:pPr>
      <w:rPr>
        <w:rFonts w:hint="default"/>
      </w:rPr>
    </w:lvl>
    <w:lvl w:ilvl="4" w:tplc="DF3245F4">
      <w:numFmt w:val="bullet"/>
      <w:lvlText w:val="•"/>
      <w:lvlJc w:val="left"/>
      <w:pPr>
        <w:ind w:left="4213" w:hanging="360"/>
      </w:pPr>
      <w:rPr>
        <w:rFonts w:hint="default"/>
      </w:rPr>
    </w:lvl>
    <w:lvl w:ilvl="5" w:tplc="1874A302">
      <w:numFmt w:val="bullet"/>
      <w:lvlText w:val="•"/>
      <w:lvlJc w:val="left"/>
      <w:pPr>
        <w:ind w:left="5344" w:hanging="360"/>
      </w:pPr>
      <w:rPr>
        <w:rFonts w:hint="default"/>
      </w:rPr>
    </w:lvl>
    <w:lvl w:ilvl="6" w:tplc="1FFEC28A">
      <w:numFmt w:val="bullet"/>
      <w:lvlText w:val="•"/>
      <w:lvlJc w:val="left"/>
      <w:pPr>
        <w:ind w:left="6475" w:hanging="360"/>
      </w:pPr>
      <w:rPr>
        <w:rFonts w:hint="default"/>
      </w:rPr>
    </w:lvl>
    <w:lvl w:ilvl="7" w:tplc="BD107E36">
      <w:numFmt w:val="bullet"/>
      <w:lvlText w:val="•"/>
      <w:lvlJc w:val="left"/>
      <w:pPr>
        <w:ind w:left="7606" w:hanging="360"/>
      </w:pPr>
      <w:rPr>
        <w:rFonts w:hint="default"/>
      </w:rPr>
    </w:lvl>
    <w:lvl w:ilvl="8" w:tplc="48DCA9DA">
      <w:numFmt w:val="bullet"/>
      <w:lvlText w:val="•"/>
      <w:lvlJc w:val="left"/>
      <w:pPr>
        <w:ind w:left="8737" w:hanging="360"/>
      </w:pPr>
      <w:rPr>
        <w:rFonts w:hint="default"/>
      </w:rPr>
    </w:lvl>
  </w:abstractNum>
  <w:abstractNum w:abstractNumId="9" w15:restartNumberingAfterBreak="0">
    <w:nsid w:val="402E6FC7"/>
    <w:multiLevelType w:val="hybridMultilevel"/>
    <w:tmpl w:val="0F069710"/>
    <w:lvl w:ilvl="0" w:tplc="D90E9C26">
      <w:start w:val="1"/>
      <w:numFmt w:val="decimal"/>
      <w:lvlText w:val="%1."/>
      <w:lvlJc w:val="left"/>
      <w:pPr>
        <w:ind w:left="1091" w:hanging="360"/>
      </w:pPr>
      <w:rPr>
        <w:rFonts w:ascii="Cambria" w:eastAsia="Cambria" w:hAnsi="Cambria" w:cs="Cambria" w:hint="default"/>
        <w:color w:val="2D3B44"/>
        <w:spacing w:val="0"/>
        <w:w w:val="100"/>
        <w:sz w:val="22"/>
        <w:szCs w:val="22"/>
      </w:rPr>
    </w:lvl>
    <w:lvl w:ilvl="1" w:tplc="D40A2DC0">
      <w:numFmt w:val="bullet"/>
      <w:lvlText w:val="•"/>
      <w:lvlJc w:val="left"/>
      <w:pPr>
        <w:ind w:left="2090" w:hanging="360"/>
      </w:pPr>
      <w:rPr>
        <w:rFonts w:hint="default"/>
      </w:rPr>
    </w:lvl>
    <w:lvl w:ilvl="2" w:tplc="92CAEA48">
      <w:numFmt w:val="bullet"/>
      <w:lvlText w:val="•"/>
      <w:lvlJc w:val="left"/>
      <w:pPr>
        <w:ind w:left="3080" w:hanging="360"/>
      </w:pPr>
      <w:rPr>
        <w:rFonts w:hint="default"/>
      </w:rPr>
    </w:lvl>
    <w:lvl w:ilvl="3" w:tplc="945AE2F2">
      <w:numFmt w:val="bullet"/>
      <w:lvlText w:val="•"/>
      <w:lvlJc w:val="left"/>
      <w:pPr>
        <w:ind w:left="4070" w:hanging="360"/>
      </w:pPr>
      <w:rPr>
        <w:rFonts w:hint="default"/>
      </w:rPr>
    </w:lvl>
    <w:lvl w:ilvl="4" w:tplc="E5EE7696">
      <w:numFmt w:val="bullet"/>
      <w:lvlText w:val="•"/>
      <w:lvlJc w:val="left"/>
      <w:pPr>
        <w:ind w:left="5060" w:hanging="360"/>
      </w:pPr>
      <w:rPr>
        <w:rFonts w:hint="default"/>
      </w:rPr>
    </w:lvl>
    <w:lvl w:ilvl="5" w:tplc="FA5E854C">
      <w:numFmt w:val="bullet"/>
      <w:lvlText w:val="•"/>
      <w:lvlJc w:val="left"/>
      <w:pPr>
        <w:ind w:left="6050" w:hanging="360"/>
      </w:pPr>
      <w:rPr>
        <w:rFonts w:hint="default"/>
      </w:rPr>
    </w:lvl>
    <w:lvl w:ilvl="6" w:tplc="1F9873C2">
      <w:numFmt w:val="bullet"/>
      <w:lvlText w:val="•"/>
      <w:lvlJc w:val="left"/>
      <w:pPr>
        <w:ind w:left="7040" w:hanging="360"/>
      </w:pPr>
      <w:rPr>
        <w:rFonts w:hint="default"/>
      </w:rPr>
    </w:lvl>
    <w:lvl w:ilvl="7" w:tplc="6B203EB8">
      <w:numFmt w:val="bullet"/>
      <w:lvlText w:val="•"/>
      <w:lvlJc w:val="left"/>
      <w:pPr>
        <w:ind w:left="8030" w:hanging="360"/>
      </w:pPr>
      <w:rPr>
        <w:rFonts w:hint="default"/>
      </w:rPr>
    </w:lvl>
    <w:lvl w:ilvl="8" w:tplc="9E5EEBE6">
      <w:numFmt w:val="bullet"/>
      <w:lvlText w:val="•"/>
      <w:lvlJc w:val="left"/>
      <w:pPr>
        <w:ind w:left="9020" w:hanging="360"/>
      </w:pPr>
      <w:rPr>
        <w:rFonts w:hint="default"/>
      </w:rPr>
    </w:lvl>
  </w:abstractNum>
  <w:abstractNum w:abstractNumId="10" w15:restartNumberingAfterBreak="0">
    <w:nsid w:val="47B819A6"/>
    <w:multiLevelType w:val="hybridMultilevel"/>
    <w:tmpl w:val="6F6888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9A52172"/>
    <w:multiLevelType w:val="hybridMultilevel"/>
    <w:tmpl w:val="BB16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B3F35"/>
    <w:multiLevelType w:val="hybridMultilevel"/>
    <w:tmpl w:val="0CA68E5A"/>
    <w:lvl w:ilvl="0" w:tplc="A46069C4">
      <w:numFmt w:val="bullet"/>
      <w:lvlText w:val=""/>
      <w:lvlJc w:val="left"/>
      <w:pPr>
        <w:ind w:left="100" w:hanging="360"/>
      </w:pPr>
      <w:rPr>
        <w:rFonts w:hint="default"/>
        <w:w w:val="99"/>
      </w:rPr>
    </w:lvl>
    <w:lvl w:ilvl="1" w:tplc="2408D472">
      <w:numFmt w:val="bullet"/>
      <w:lvlText w:val=""/>
      <w:lvlJc w:val="left"/>
      <w:pPr>
        <w:ind w:left="1180" w:hanging="360"/>
      </w:pPr>
      <w:rPr>
        <w:rFonts w:ascii="Symbol" w:eastAsia="Symbol" w:hAnsi="Symbol" w:cs="Symbol" w:hint="default"/>
        <w:w w:val="100"/>
        <w:sz w:val="22"/>
        <w:szCs w:val="22"/>
      </w:rPr>
    </w:lvl>
    <w:lvl w:ilvl="2" w:tplc="D5DCD23A">
      <w:numFmt w:val="bullet"/>
      <w:lvlText w:val="•"/>
      <w:lvlJc w:val="left"/>
      <w:pPr>
        <w:ind w:left="2271" w:hanging="360"/>
      </w:pPr>
      <w:rPr>
        <w:rFonts w:hint="default"/>
      </w:rPr>
    </w:lvl>
    <w:lvl w:ilvl="3" w:tplc="AEA4582E">
      <w:numFmt w:val="bullet"/>
      <w:lvlText w:val="•"/>
      <w:lvlJc w:val="left"/>
      <w:pPr>
        <w:ind w:left="3362" w:hanging="360"/>
      </w:pPr>
      <w:rPr>
        <w:rFonts w:hint="default"/>
      </w:rPr>
    </w:lvl>
    <w:lvl w:ilvl="4" w:tplc="43B264F8">
      <w:numFmt w:val="bullet"/>
      <w:lvlText w:val="•"/>
      <w:lvlJc w:val="left"/>
      <w:pPr>
        <w:ind w:left="4453" w:hanging="360"/>
      </w:pPr>
      <w:rPr>
        <w:rFonts w:hint="default"/>
      </w:rPr>
    </w:lvl>
    <w:lvl w:ilvl="5" w:tplc="1ADCC090">
      <w:numFmt w:val="bullet"/>
      <w:lvlText w:val="•"/>
      <w:lvlJc w:val="left"/>
      <w:pPr>
        <w:ind w:left="5544" w:hanging="360"/>
      </w:pPr>
      <w:rPr>
        <w:rFonts w:hint="default"/>
      </w:rPr>
    </w:lvl>
    <w:lvl w:ilvl="6" w:tplc="0358B65E">
      <w:numFmt w:val="bullet"/>
      <w:lvlText w:val="•"/>
      <w:lvlJc w:val="left"/>
      <w:pPr>
        <w:ind w:left="6635" w:hanging="360"/>
      </w:pPr>
      <w:rPr>
        <w:rFonts w:hint="default"/>
      </w:rPr>
    </w:lvl>
    <w:lvl w:ilvl="7" w:tplc="D5105404">
      <w:numFmt w:val="bullet"/>
      <w:lvlText w:val="•"/>
      <w:lvlJc w:val="left"/>
      <w:pPr>
        <w:ind w:left="7726" w:hanging="360"/>
      </w:pPr>
      <w:rPr>
        <w:rFonts w:hint="default"/>
      </w:rPr>
    </w:lvl>
    <w:lvl w:ilvl="8" w:tplc="74F41050">
      <w:numFmt w:val="bullet"/>
      <w:lvlText w:val="•"/>
      <w:lvlJc w:val="left"/>
      <w:pPr>
        <w:ind w:left="8817" w:hanging="360"/>
      </w:pPr>
      <w:rPr>
        <w:rFonts w:hint="default"/>
      </w:rPr>
    </w:lvl>
  </w:abstractNum>
  <w:abstractNum w:abstractNumId="13" w15:restartNumberingAfterBreak="0">
    <w:nsid w:val="78B21A46"/>
    <w:multiLevelType w:val="hybridMultilevel"/>
    <w:tmpl w:val="26560A00"/>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2"/>
  </w:num>
  <w:num w:numId="2">
    <w:abstractNumId w:val="3"/>
  </w:num>
  <w:num w:numId="3">
    <w:abstractNumId w:val="7"/>
  </w:num>
  <w:num w:numId="4">
    <w:abstractNumId w:val="8"/>
  </w:num>
  <w:num w:numId="5">
    <w:abstractNumId w:val="9"/>
  </w:num>
  <w:num w:numId="6">
    <w:abstractNumId w:val="4"/>
  </w:num>
  <w:num w:numId="7">
    <w:abstractNumId w:val="1"/>
  </w:num>
  <w:num w:numId="8">
    <w:abstractNumId w:val="2"/>
  </w:num>
  <w:num w:numId="9">
    <w:abstractNumId w:val="11"/>
  </w:num>
  <w:num w:numId="10">
    <w:abstractNumId w:val="10"/>
  </w:num>
  <w:num w:numId="11">
    <w:abstractNumId w:val="6"/>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yMDA0NzewNLMwsDBV0lEKTi0uzszPAymwrAUAH5DmMiwAAAA="/>
  </w:docVars>
  <w:rsids>
    <w:rsidRoot w:val="0099661D"/>
    <w:rsid w:val="000077CF"/>
    <w:rsid w:val="00022FFA"/>
    <w:rsid w:val="0002338F"/>
    <w:rsid w:val="00035D10"/>
    <w:rsid w:val="00047A08"/>
    <w:rsid w:val="00050716"/>
    <w:rsid w:val="00054004"/>
    <w:rsid w:val="000575DC"/>
    <w:rsid w:val="000667A1"/>
    <w:rsid w:val="000A0988"/>
    <w:rsid w:val="000C12B5"/>
    <w:rsid w:val="000C20C6"/>
    <w:rsid w:val="000C7A38"/>
    <w:rsid w:val="000C7EBA"/>
    <w:rsid w:val="000D0910"/>
    <w:rsid w:val="000D5DFB"/>
    <w:rsid w:val="000D67F5"/>
    <w:rsid w:val="000E3C90"/>
    <w:rsid w:val="000E78BF"/>
    <w:rsid w:val="000F6779"/>
    <w:rsid w:val="00142DDB"/>
    <w:rsid w:val="00146EE4"/>
    <w:rsid w:val="00152C63"/>
    <w:rsid w:val="00176C08"/>
    <w:rsid w:val="0019743A"/>
    <w:rsid w:val="001C3497"/>
    <w:rsid w:val="001E48A4"/>
    <w:rsid w:val="002127D6"/>
    <w:rsid w:val="00223C42"/>
    <w:rsid w:val="00226380"/>
    <w:rsid w:val="0022652C"/>
    <w:rsid w:val="00236130"/>
    <w:rsid w:val="00256326"/>
    <w:rsid w:val="0026066C"/>
    <w:rsid w:val="00261934"/>
    <w:rsid w:val="00277E00"/>
    <w:rsid w:val="0028337E"/>
    <w:rsid w:val="00294A70"/>
    <w:rsid w:val="002A04F8"/>
    <w:rsid w:val="002C2842"/>
    <w:rsid w:val="002E5DAA"/>
    <w:rsid w:val="002F43C4"/>
    <w:rsid w:val="002F59D1"/>
    <w:rsid w:val="003422EA"/>
    <w:rsid w:val="00343B06"/>
    <w:rsid w:val="00344490"/>
    <w:rsid w:val="00355DB9"/>
    <w:rsid w:val="00386ECB"/>
    <w:rsid w:val="00387A9B"/>
    <w:rsid w:val="00396029"/>
    <w:rsid w:val="003C182D"/>
    <w:rsid w:val="003D2B7E"/>
    <w:rsid w:val="003E411D"/>
    <w:rsid w:val="00403FBF"/>
    <w:rsid w:val="00406CE6"/>
    <w:rsid w:val="004114FB"/>
    <w:rsid w:val="0042140E"/>
    <w:rsid w:val="00422B88"/>
    <w:rsid w:val="004421CD"/>
    <w:rsid w:val="004471A2"/>
    <w:rsid w:val="004B2FA1"/>
    <w:rsid w:val="004D1263"/>
    <w:rsid w:val="004D2548"/>
    <w:rsid w:val="004E09EC"/>
    <w:rsid w:val="004F4E9A"/>
    <w:rsid w:val="005144D1"/>
    <w:rsid w:val="00521163"/>
    <w:rsid w:val="005376DE"/>
    <w:rsid w:val="00537F0F"/>
    <w:rsid w:val="00540669"/>
    <w:rsid w:val="005508D7"/>
    <w:rsid w:val="0055148A"/>
    <w:rsid w:val="005639AF"/>
    <w:rsid w:val="00581BF7"/>
    <w:rsid w:val="00592AC5"/>
    <w:rsid w:val="005972F6"/>
    <w:rsid w:val="005A602C"/>
    <w:rsid w:val="005C5566"/>
    <w:rsid w:val="005D02D9"/>
    <w:rsid w:val="005E5273"/>
    <w:rsid w:val="00604F6D"/>
    <w:rsid w:val="00613C35"/>
    <w:rsid w:val="00632E44"/>
    <w:rsid w:val="00633DF8"/>
    <w:rsid w:val="00650D5E"/>
    <w:rsid w:val="00670421"/>
    <w:rsid w:val="00690300"/>
    <w:rsid w:val="00695BBA"/>
    <w:rsid w:val="006A1A2B"/>
    <w:rsid w:val="006B5C11"/>
    <w:rsid w:val="006C0B1C"/>
    <w:rsid w:val="006C2B60"/>
    <w:rsid w:val="00704343"/>
    <w:rsid w:val="00704448"/>
    <w:rsid w:val="00713446"/>
    <w:rsid w:val="00740E24"/>
    <w:rsid w:val="007525C1"/>
    <w:rsid w:val="00772614"/>
    <w:rsid w:val="00776AE7"/>
    <w:rsid w:val="00780762"/>
    <w:rsid w:val="00792F1A"/>
    <w:rsid w:val="007C52BF"/>
    <w:rsid w:val="007F071B"/>
    <w:rsid w:val="008104BD"/>
    <w:rsid w:val="0081230A"/>
    <w:rsid w:val="00813919"/>
    <w:rsid w:val="00841971"/>
    <w:rsid w:val="00843426"/>
    <w:rsid w:val="00847CD4"/>
    <w:rsid w:val="00873D1A"/>
    <w:rsid w:val="008804BE"/>
    <w:rsid w:val="00882452"/>
    <w:rsid w:val="00891BE0"/>
    <w:rsid w:val="008A013D"/>
    <w:rsid w:val="008B6225"/>
    <w:rsid w:val="008C0839"/>
    <w:rsid w:val="00906B03"/>
    <w:rsid w:val="00911D14"/>
    <w:rsid w:val="00930A83"/>
    <w:rsid w:val="0094351B"/>
    <w:rsid w:val="00943B48"/>
    <w:rsid w:val="0096654A"/>
    <w:rsid w:val="00975B0F"/>
    <w:rsid w:val="00977E7D"/>
    <w:rsid w:val="0099661D"/>
    <w:rsid w:val="009968DC"/>
    <w:rsid w:val="009B4D8D"/>
    <w:rsid w:val="009D2837"/>
    <w:rsid w:val="009D2CE6"/>
    <w:rsid w:val="009E32CD"/>
    <w:rsid w:val="009E600C"/>
    <w:rsid w:val="009F3F08"/>
    <w:rsid w:val="00A04632"/>
    <w:rsid w:val="00A1001E"/>
    <w:rsid w:val="00A1395E"/>
    <w:rsid w:val="00A37E98"/>
    <w:rsid w:val="00A400AB"/>
    <w:rsid w:val="00A45F96"/>
    <w:rsid w:val="00A55243"/>
    <w:rsid w:val="00A65527"/>
    <w:rsid w:val="00A67C5C"/>
    <w:rsid w:val="00A75255"/>
    <w:rsid w:val="00A7727D"/>
    <w:rsid w:val="00A83ED4"/>
    <w:rsid w:val="00A850C8"/>
    <w:rsid w:val="00A92AFC"/>
    <w:rsid w:val="00AB0D1A"/>
    <w:rsid w:val="00AB6A11"/>
    <w:rsid w:val="00AC4D28"/>
    <w:rsid w:val="00AE283A"/>
    <w:rsid w:val="00B13587"/>
    <w:rsid w:val="00B16F3F"/>
    <w:rsid w:val="00B22335"/>
    <w:rsid w:val="00B32C31"/>
    <w:rsid w:val="00B460DC"/>
    <w:rsid w:val="00B50DAE"/>
    <w:rsid w:val="00B63949"/>
    <w:rsid w:val="00B815FF"/>
    <w:rsid w:val="00B91CEF"/>
    <w:rsid w:val="00B92CD8"/>
    <w:rsid w:val="00BA0AB5"/>
    <w:rsid w:val="00BA6AEA"/>
    <w:rsid w:val="00BB5AEC"/>
    <w:rsid w:val="00BD5F86"/>
    <w:rsid w:val="00BE1A8B"/>
    <w:rsid w:val="00BE4AB0"/>
    <w:rsid w:val="00C03BCA"/>
    <w:rsid w:val="00C11B9B"/>
    <w:rsid w:val="00C179DB"/>
    <w:rsid w:val="00C27869"/>
    <w:rsid w:val="00C40D1E"/>
    <w:rsid w:val="00C424C0"/>
    <w:rsid w:val="00C44D56"/>
    <w:rsid w:val="00C55AAF"/>
    <w:rsid w:val="00C57E45"/>
    <w:rsid w:val="00C805ED"/>
    <w:rsid w:val="00C97DD6"/>
    <w:rsid w:val="00CB06AB"/>
    <w:rsid w:val="00CB22D3"/>
    <w:rsid w:val="00CC1FA1"/>
    <w:rsid w:val="00CE428D"/>
    <w:rsid w:val="00D00F91"/>
    <w:rsid w:val="00D037CD"/>
    <w:rsid w:val="00D2150F"/>
    <w:rsid w:val="00D350BE"/>
    <w:rsid w:val="00D429BB"/>
    <w:rsid w:val="00D611B1"/>
    <w:rsid w:val="00D73E7C"/>
    <w:rsid w:val="00D80A96"/>
    <w:rsid w:val="00D90741"/>
    <w:rsid w:val="00DA44AC"/>
    <w:rsid w:val="00DB6593"/>
    <w:rsid w:val="00DF0239"/>
    <w:rsid w:val="00DF4F93"/>
    <w:rsid w:val="00E311CE"/>
    <w:rsid w:val="00E53DC4"/>
    <w:rsid w:val="00E54DA6"/>
    <w:rsid w:val="00E646D4"/>
    <w:rsid w:val="00E66D83"/>
    <w:rsid w:val="00E73122"/>
    <w:rsid w:val="00E85439"/>
    <w:rsid w:val="00E90253"/>
    <w:rsid w:val="00EA118F"/>
    <w:rsid w:val="00EA50DD"/>
    <w:rsid w:val="00EB2ED6"/>
    <w:rsid w:val="00ED4722"/>
    <w:rsid w:val="00EE111B"/>
    <w:rsid w:val="00EE3FBF"/>
    <w:rsid w:val="00F21050"/>
    <w:rsid w:val="00F35BFC"/>
    <w:rsid w:val="00F54C84"/>
    <w:rsid w:val="00F611DA"/>
    <w:rsid w:val="00F725E3"/>
    <w:rsid w:val="00F97BB1"/>
    <w:rsid w:val="00FA29CE"/>
    <w:rsid w:val="00FC3CB8"/>
    <w:rsid w:val="00FC6B67"/>
    <w:rsid w:val="00FD310F"/>
    <w:rsid w:val="00FE42C2"/>
    <w:rsid w:val="00FE4DD6"/>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88021"/>
  <w15:chartTrackingRefBased/>
  <w15:docId w15:val="{52F678BB-1777-4447-9966-FA74AD2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661D"/>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28337E"/>
    <w:pPr>
      <w:outlineLvl w:val="0"/>
    </w:pPr>
    <w:rPr>
      <w:sz w:val="28"/>
      <w:szCs w:val="28"/>
    </w:rPr>
  </w:style>
  <w:style w:type="paragraph" w:styleId="Heading2">
    <w:name w:val="heading 2"/>
    <w:basedOn w:val="Normal"/>
    <w:link w:val="Heading2Char"/>
    <w:uiPriority w:val="1"/>
    <w:qFormat/>
    <w:rsid w:val="0099661D"/>
    <w:pPr>
      <w:ind w:left="100"/>
      <w:outlineLvl w:val="1"/>
    </w:pPr>
    <w:rPr>
      <w:b/>
      <w:bCs/>
    </w:rPr>
  </w:style>
  <w:style w:type="paragraph" w:styleId="Heading3">
    <w:name w:val="heading 3"/>
    <w:basedOn w:val="Normal"/>
    <w:next w:val="Normal"/>
    <w:link w:val="Heading3Char"/>
    <w:uiPriority w:val="9"/>
    <w:semiHidden/>
    <w:unhideWhenUsed/>
    <w:qFormat/>
    <w:rsid w:val="005C55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B22D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337E"/>
    <w:rPr>
      <w:rFonts w:ascii="Cambria" w:eastAsia="Cambria" w:hAnsi="Cambria" w:cs="Cambria"/>
      <w:sz w:val="28"/>
      <w:szCs w:val="28"/>
    </w:rPr>
  </w:style>
  <w:style w:type="character" w:customStyle="1" w:styleId="Heading2Char">
    <w:name w:val="Heading 2 Char"/>
    <w:basedOn w:val="DefaultParagraphFont"/>
    <w:link w:val="Heading2"/>
    <w:uiPriority w:val="1"/>
    <w:rsid w:val="0099661D"/>
    <w:rPr>
      <w:rFonts w:ascii="Cambria" w:eastAsia="Cambria" w:hAnsi="Cambria" w:cs="Cambria"/>
      <w:b/>
      <w:bCs/>
    </w:rPr>
  </w:style>
  <w:style w:type="paragraph" w:styleId="BodyText">
    <w:name w:val="Body Text"/>
    <w:basedOn w:val="Normal"/>
    <w:link w:val="BodyTextChar"/>
    <w:uiPriority w:val="1"/>
    <w:qFormat/>
    <w:rsid w:val="0099661D"/>
    <w:pPr>
      <w:ind w:left="100"/>
    </w:pPr>
  </w:style>
  <w:style w:type="character" w:customStyle="1" w:styleId="BodyTextChar">
    <w:name w:val="Body Text Char"/>
    <w:basedOn w:val="DefaultParagraphFont"/>
    <w:link w:val="BodyText"/>
    <w:uiPriority w:val="1"/>
    <w:rsid w:val="0099661D"/>
    <w:rPr>
      <w:rFonts w:ascii="Cambria" w:eastAsia="Cambria" w:hAnsi="Cambria" w:cs="Cambria"/>
    </w:rPr>
  </w:style>
  <w:style w:type="paragraph" w:styleId="ListParagraph">
    <w:name w:val="List Paragraph"/>
    <w:basedOn w:val="Normal"/>
    <w:uiPriority w:val="1"/>
    <w:qFormat/>
    <w:rsid w:val="0099661D"/>
    <w:pPr>
      <w:ind w:left="820" w:hanging="360"/>
    </w:pPr>
  </w:style>
  <w:style w:type="paragraph" w:styleId="Caption">
    <w:name w:val="caption"/>
    <w:basedOn w:val="Normal"/>
    <w:next w:val="Normal"/>
    <w:uiPriority w:val="35"/>
    <w:unhideWhenUsed/>
    <w:qFormat/>
    <w:rsid w:val="00AC4D28"/>
    <w:pPr>
      <w:spacing w:after="200"/>
    </w:pPr>
    <w:rPr>
      <w:i/>
      <w:iCs/>
      <w:color w:val="44546A" w:themeColor="text2"/>
      <w:sz w:val="18"/>
      <w:szCs w:val="18"/>
    </w:rPr>
  </w:style>
  <w:style w:type="paragraph" w:styleId="Header">
    <w:name w:val="header"/>
    <w:basedOn w:val="Normal"/>
    <w:link w:val="HeaderChar"/>
    <w:uiPriority w:val="99"/>
    <w:unhideWhenUsed/>
    <w:rsid w:val="00AC4D28"/>
    <w:pPr>
      <w:tabs>
        <w:tab w:val="center" w:pos="4680"/>
        <w:tab w:val="right" w:pos="9360"/>
      </w:tabs>
    </w:pPr>
  </w:style>
  <w:style w:type="character" w:customStyle="1" w:styleId="HeaderChar">
    <w:name w:val="Header Char"/>
    <w:basedOn w:val="DefaultParagraphFont"/>
    <w:link w:val="Header"/>
    <w:uiPriority w:val="99"/>
    <w:rsid w:val="00AC4D28"/>
    <w:rPr>
      <w:rFonts w:ascii="Cambria" w:eastAsia="Cambria" w:hAnsi="Cambria" w:cs="Cambria"/>
    </w:rPr>
  </w:style>
  <w:style w:type="paragraph" w:styleId="Footer">
    <w:name w:val="footer"/>
    <w:basedOn w:val="Normal"/>
    <w:link w:val="FooterChar"/>
    <w:uiPriority w:val="99"/>
    <w:unhideWhenUsed/>
    <w:rsid w:val="00AC4D28"/>
    <w:pPr>
      <w:tabs>
        <w:tab w:val="center" w:pos="4680"/>
        <w:tab w:val="right" w:pos="9360"/>
      </w:tabs>
    </w:pPr>
  </w:style>
  <w:style w:type="character" w:customStyle="1" w:styleId="FooterChar">
    <w:name w:val="Footer Char"/>
    <w:basedOn w:val="DefaultParagraphFont"/>
    <w:link w:val="Footer"/>
    <w:uiPriority w:val="99"/>
    <w:rsid w:val="00AC4D28"/>
    <w:rPr>
      <w:rFonts w:ascii="Cambria" w:eastAsia="Cambria" w:hAnsi="Cambria" w:cs="Cambria"/>
    </w:rPr>
  </w:style>
  <w:style w:type="character" w:styleId="Hyperlink">
    <w:name w:val="Hyperlink"/>
    <w:basedOn w:val="DefaultParagraphFont"/>
    <w:uiPriority w:val="99"/>
    <w:unhideWhenUsed/>
    <w:rsid w:val="00F725E3"/>
    <w:rPr>
      <w:color w:val="0563C1" w:themeColor="hyperlink"/>
      <w:u w:val="single"/>
    </w:rPr>
  </w:style>
  <w:style w:type="character" w:styleId="CommentReference">
    <w:name w:val="annotation reference"/>
    <w:basedOn w:val="DefaultParagraphFont"/>
    <w:uiPriority w:val="99"/>
    <w:semiHidden/>
    <w:unhideWhenUsed/>
    <w:rsid w:val="000C7A38"/>
    <w:rPr>
      <w:sz w:val="16"/>
      <w:szCs w:val="16"/>
    </w:rPr>
  </w:style>
  <w:style w:type="paragraph" w:styleId="CommentText">
    <w:name w:val="annotation text"/>
    <w:basedOn w:val="Normal"/>
    <w:link w:val="CommentTextChar"/>
    <w:uiPriority w:val="99"/>
    <w:semiHidden/>
    <w:unhideWhenUsed/>
    <w:rsid w:val="000C7A38"/>
    <w:rPr>
      <w:sz w:val="20"/>
      <w:szCs w:val="20"/>
    </w:rPr>
  </w:style>
  <w:style w:type="character" w:customStyle="1" w:styleId="CommentTextChar">
    <w:name w:val="Comment Text Char"/>
    <w:basedOn w:val="DefaultParagraphFont"/>
    <w:link w:val="CommentText"/>
    <w:uiPriority w:val="99"/>
    <w:semiHidden/>
    <w:rsid w:val="000C7A3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C7A38"/>
    <w:rPr>
      <w:b/>
      <w:bCs/>
    </w:rPr>
  </w:style>
  <w:style w:type="character" w:customStyle="1" w:styleId="CommentSubjectChar">
    <w:name w:val="Comment Subject Char"/>
    <w:basedOn w:val="CommentTextChar"/>
    <w:link w:val="CommentSubject"/>
    <w:uiPriority w:val="99"/>
    <w:semiHidden/>
    <w:rsid w:val="000C7A3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0C7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38"/>
    <w:rPr>
      <w:rFonts w:ascii="Segoe UI" w:eastAsia="Cambria" w:hAnsi="Segoe UI" w:cs="Segoe UI"/>
      <w:sz w:val="18"/>
      <w:szCs w:val="18"/>
    </w:rPr>
  </w:style>
  <w:style w:type="character" w:customStyle="1" w:styleId="Heading3Char">
    <w:name w:val="Heading 3 Char"/>
    <w:basedOn w:val="DefaultParagraphFont"/>
    <w:link w:val="Heading3"/>
    <w:uiPriority w:val="9"/>
    <w:semiHidden/>
    <w:rsid w:val="005C556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29CE"/>
    <w:rPr>
      <w:color w:val="954F72" w:themeColor="followedHyperlink"/>
      <w:u w:val="single"/>
    </w:rPr>
  </w:style>
  <w:style w:type="paragraph" w:styleId="NormalWeb">
    <w:name w:val="Normal (Web)"/>
    <w:basedOn w:val="Normal"/>
    <w:uiPriority w:val="99"/>
    <w:semiHidden/>
    <w:unhideWhenUsed/>
    <w:rsid w:val="000C7EBA"/>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2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B22D3"/>
    <w:rPr>
      <w:rFonts w:asciiTheme="majorHAnsi" w:eastAsiaTheme="majorEastAsia" w:hAnsiTheme="majorHAnsi" w:cstheme="majorBidi"/>
      <w:color w:val="2E74B5" w:themeColor="accent1" w:themeShade="BF"/>
    </w:rPr>
  </w:style>
  <w:style w:type="character" w:customStyle="1" w:styleId="textlayer--absolute">
    <w:name w:val="textlayer--absolute"/>
    <w:basedOn w:val="DefaultParagraphFont"/>
    <w:rsid w:val="004471A2"/>
  </w:style>
  <w:style w:type="character" w:styleId="Emphasis">
    <w:name w:val="Emphasis"/>
    <w:basedOn w:val="DefaultParagraphFont"/>
    <w:uiPriority w:val="20"/>
    <w:qFormat/>
    <w:rsid w:val="00447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543">
      <w:bodyDiv w:val="1"/>
      <w:marLeft w:val="0"/>
      <w:marRight w:val="0"/>
      <w:marTop w:val="0"/>
      <w:marBottom w:val="0"/>
      <w:divBdr>
        <w:top w:val="none" w:sz="0" w:space="0" w:color="auto"/>
        <w:left w:val="none" w:sz="0" w:space="0" w:color="auto"/>
        <w:bottom w:val="none" w:sz="0" w:space="0" w:color="auto"/>
        <w:right w:val="none" w:sz="0" w:space="0" w:color="auto"/>
      </w:divBdr>
    </w:div>
    <w:div w:id="286740889">
      <w:bodyDiv w:val="1"/>
      <w:marLeft w:val="0"/>
      <w:marRight w:val="0"/>
      <w:marTop w:val="0"/>
      <w:marBottom w:val="0"/>
      <w:divBdr>
        <w:top w:val="none" w:sz="0" w:space="0" w:color="auto"/>
        <w:left w:val="none" w:sz="0" w:space="0" w:color="auto"/>
        <w:bottom w:val="none" w:sz="0" w:space="0" w:color="auto"/>
        <w:right w:val="none" w:sz="0" w:space="0" w:color="auto"/>
      </w:divBdr>
    </w:div>
    <w:div w:id="1164466873">
      <w:bodyDiv w:val="1"/>
      <w:marLeft w:val="0"/>
      <w:marRight w:val="0"/>
      <w:marTop w:val="0"/>
      <w:marBottom w:val="0"/>
      <w:divBdr>
        <w:top w:val="none" w:sz="0" w:space="0" w:color="auto"/>
        <w:left w:val="none" w:sz="0" w:space="0" w:color="auto"/>
        <w:bottom w:val="none" w:sz="0" w:space="0" w:color="auto"/>
        <w:right w:val="none" w:sz="0" w:space="0" w:color="auto"/>
      </w:divBdr>
    </w:div>
    <w:div w:id="1264219407">
      <w:bodyDiv w:val="1"/>
      <w:marLeft w:val="0"/>
      <w:marRight w:val="0"/>
      <w:marTop w:val="0"/>
      <w:marBottom w:val="0"/>
      <w:divBdr>
        <w:top w:val="none" w:sz="0" w:space="0" w:color="auto"/>
        <w:left w:val="none" w:sz="0" w:space="0" w:color="auto"/>
        <w:bottom w:val="none" w:sz="0" w:space="0" w:color="auto"/>
        <w:right w:val="none" w:sz="0" w:space="0" w:color="auto"/>
      </w:divBdr>
    </w:div>
    <w:div w:id="14621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valenciacollege.edu/academics/calenda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nspottke\Downloads\pacesconnection.com\g\aces-central-florida\fileSendAction\fcType\0\fcOid\481092513644672980\filePointer\481092513644672994\fodoid\481092513644672989\Principles%20for%20How%20We%20Treat%20Each%20Other.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spottke@valenciacollege.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pacesconnection.com/g/aces-central-florida/fileSendAction/fcType/0/fcOid/481092513644672980/filePointer/481092513644672994/fodoid/481092513644672989/Principles%20for%20How%20We%20Treat%20Each%20Oth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libguides.valenciacollege.edu/quickstartlibraryguid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valenciacollege.edu/students/learning-support/west/communications/writing-center/index.php" TargetMode="External"/><Relationship Id="rId10" Type="http://schemas.openxmlformats.org/officeDocument/2006/relationships/header" Target="header1.xml"/><Relationship Id="rId19" Type="http://schemas.openxmlformats.org/officeDocument/2006/relationships/hyperlink" Target="https://valenciacollege.edu/finaid/satisfactory-progres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libguides.valenciacollege.edu/distance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a780ea9b-bab0-4b90-95e7-910a27776e21" xsi:nil="true"/>
    <Owner xmlns="a780ea9b-bab0-4b90-95e7-910a27776e21">
      <UserInfo>
        <DisplayName/>
        <AccountId xsi:nil="true"/>
        <AccountType/>
      </UserInfo>
    </Owner>
    <Invited_Teachers xmlns="a780ea9b-bab0-4b90-95e7-910a27776e21" xsi:nil="true"/>
    <MigrationWizIdPermissions xmlns="a780ea9b-bab0-4b90-95e7-910a27776e21" xsi:nil="true"/>
    <DefaultSectionNames xmlns="a780ea9b-bab0-4b90-95e7-910a27776e21" xsi:nil="true"/>
    <Is_Collaboration_Space_Locked xmlns="a780ea9b-bab0-4b90-95e7-910a27776e21" xsi:nil="true"/>
    <CultureName xmlns="a780ea9b-bab0-4b90-95e7-910a27776e21" xsi:nil="true"/>
    <Invited_Students xmlns="a780ea9b-bab0-4b90-95e7-910a27776e21" xsi:nil="true"/>
    <Teachers xmlns="a780ea9b-bab0-4b90-95e7-910a27776e21">
      <UserInfo>
        <DisplayName/>
        <AccountId xsi:nil="true"/>
        <AccountType/>
      </UserInfo>
    </Teachers>
    <MigrationWizIdVersion xmlns="a780ea9b-bab0-4b90-95e7-910a27776e21" xsi:nil="true"/>
    <TeamsChannelId xmlns="a780ea9b-bab0-4b90-95e7-910a27776e21" xsi:nil="true"/>
    <MigrationWizId xmlns="a780ea9b-bab0-4b90-95e7-910a27776e21" xsi:nil="true"/>
    <Templates xmlns="a780ea9b-bab0-4b90-95e7-910a27776e21" xsi:nil="true"/>
    <Self_Registration_Enabled xmlns="a780ea9b-bab0-4b90-95e7-910a27776e21" xsi:nil="true"/>
    <FolderType xmlns="a780ea9b-bab0-4b90-95e7-910a27776e21" xsi:nil="true"/>
    <IsNotebookLocked xmlns="a780ea9b-bab0-4b90-95e7-910a27776e21" xsi:nil="true"/>
    <NotebookType xmlns="a780ea9b-bab0-4b90-95e7-910a27776e21" xsi:nil="true"/>
    <Students xmlns="a780ea9b-bab0-4b90-95e7-910a27776e21">
      <UserInfo>
        <DisplayName/>
        <AccountId xsi:nil="true"/>
        <AccountType/>
      </UserInfo>
    </Students>
    <Student_Groups xmlns="a780ea9b-bab0-4b90-95e7-910a27776e21">
      <UserInfo>
        <DisplayName/>
        <AccountId xsi:nil="true"/>
        <AccountType/>
      </UserInfo>
    </Student_Groups>
    <AppVersion xmlns="a780ea9b-bab0-4b90-95e7-910a27776e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E7DA1F8FCD04C86575CEB6163B2BD" ma:contentTypeVersion="34" ma:contentTypeDescription="Create a new document." ma:contentTypeScope="" ma:versionID="717eb9cac8b44201a79270e47de17eed">
  <xsd:schema xmlns:xsd="http://www.w3.org/2001/XMLSchema" xmlns:xs="http://www.w3.org/2001/XMLSchema" xmlns:p="http://schemas.microsoft.com/office/2006/metadata/properties" xmlns:ns3="a780ea9b-bab0-4b90-95e7-910a27776e21" xmlns:ns4="21010cee-6e0b-45cd-8188-a8546e3d15e2" targetNamespace="http://schemas.microsoft.com/office/2006/metadata/properties" ma:root="true" ma:fieldsID="2a83fad4753c48bef744b656cda35c73" ns3:_="" ns4:_="">
    <xsd:import namespace="a780ea9b-bab0-4b90-95e7-910a27776e21"/>
    <xsd:import namespace="21010cee-6e0b-45cd-8188-a8546e3d15e2"/>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igrationWizId" minOccurs="0"/>
                <xsd:element ref="ns3:MigrationWizIdPermissions" minOccurs="0"/>
                <xsd:element ref="ns3:MigrationWizI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0ea9b-bab0-4b90-95e7-910a27776e2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Version" ma:index="41"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10cee-6e0b-45cd-8188-a8546e3d15e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842D0-53C4-42BD-9780-7AFD4D77FA31}">
  <ds:schemaRefs>
    <ds:schemaRef ds:uri="http://schemas.microsoft.com/office/2006/metadata/properties"/>
    <ds:schemaRef ds:uri="http://schemas.microsoft.com/office/infopath/2007/PartnerControls"/>
    <ds:schemaRef ds:uri="a780ea9b-bab0-4b90-95e7-910a27776e21"/>
  </ds:schemaRefs>
</ds:datastoreItem>
</file>

<file path=customXml/itemProps2.xml><?xml version="1.0" encoding="utf-8"?>
<ds:datastoreItem xmlns:ds="http://schemas.openxmlformats.org/officeDocument/2006/customXml" ds:itemID="{48F28E04-0950-4F2A-9868-3C45EB72D0D4}">
  <ds:schemaRefs>
    <ds:schemaRef ds:uri="http://schemas.microsoft.com/sharepoint/v3/contenttype/forms"/>
  </ds:schemaRefs>
</ds:datastoreItem>
</file>

<file path=customXml/itemProps3.xml><?xml version="1.0" encoding="utf-8"?>
<ds:datastoreItem xmlns:ds="http://schemas.openxmlformats.org/officeDocument/2006/customXml" ds:itemID="{DE3C0ABF-D99E-48ED-A823-5723143D6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0ea9b-bab0-4b90-95e7-910a27776e21"/>
    <ds:schemaRef ds:uri="21010cee-6e0b-45cd-8188-a8546e3d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Spottke</dc:creator>
  <cp:keywords/>
  <dc:description/>
  <cp:lastModifiedBy>Nicole Spottke</cp:lastModifiedBy>
  <cp:revision>3</cp:revision>
  <dcterms:created xsi:type="dcterms:W3CDTF">2024-05-05T00:51:00Z</dcterms:created>
  <dcterms:modified xsi:type="dcterms:W3CDTF">2024-05-05T01:05:00Z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0x010100D33E7DA1F8FCD04C86575CEB6163B2BD</vt:lpwstr>
  </property>
</Properties>
</file>